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13708" w14:textId="77777777" w:rsidR="002F0F95" w:rsidRDefault="002F0F95" w:rsidP="00F82481">
      <w:pPr>
        <w:spacing w:line="480" w:lineRule="auto"/>
        <w:rPr>
          <w:rFonts w:ascii="Times" w:hAnsi="Times"/>
        </w:rPr>
      </w:pPr>
    </w:p>
    <w:p w14:paraId="41467564" w14:textId="77777777" w:rsidR="002F0F95" w:rsidRDefault="002F0F95" w:rsidP="00626179">
      <w:pPr>
        <w:spacing w:line="480" w:lineRule="auto"/>
        <w:jc w:val="center"/>
        <w:rPr>
          <w:rFonts w:ascii="Times" w:hAnsi="Times"/>
        </w:rPr>
      </w:pPr>
    </w:p>
    <w:p w14:paraId="24E65DF6" w14:textId="77777777" w:rsidR="002F0F95" w:rsidRDefault="002F0F95" w:rsidP="00626179">
      <w:pPr>
        <w:spacing w:line="480" w:lineRule="auto"/>
        <w:jc w:val="center"/>
        <w:rPr>
          <w:rFonts w:ascii="Times" w:hAnsi="Times"/>
        </w:rPr>
      </w:pPr>
    </w:p>
    <w:p w14:paraId="27F92F2A" w14:textId="47125226" w:rsidR="00626179" w:rsidRDefault="00626179" w:rsidP="00626179">
      <w:pPr>
        <w:spacing w:line="480" w:lineRule="auto"/>
        <w:jc w:val="center"/>
        <w:rPr>
          <w:rFonts w:ascii="Times" w:hAnsi="Times"/>
        </w:rPr>
      </w:pPr>
      <w:r>
        <w:rPr>
          <w:rFonts w:ascii="Times" w:hAnsi="Times"/>
        </w:rPr>
        <w:t>Global Migrant Crisis: Teaching and Learning on Zoom While Facilitating Intergroup Dialogue</w:t>
      </w:r>
    </w:p>
    <w:p w14:paraId="03853F8A" w14:textId="77777777" w:rsidR="00104353" w:rsidRDefault="00626179" w:rsidP="00626179">
      <w:pPr>
        <w:spacing w:line="480" w:lineRule="auto"/>
        <w:jc w:val="center"/>
        <w:rPr>
          <w:rFonts w:ascii="Times" w:hAnsi="Times"/>
        </w:rPr>
      </w:pPr>
      <w:r>
        <w:rPr>
          <w:rFonts w:ascii="Times" w:hAnsi="Times"/>
        </w:rPr>
        <w:t xml:space="preserve"> </w:t>
      </w:r>
    </w:p>
    <w:p w14:paraId="7821D26B" w14:textId="76B83379" w:rsidR="00626179" w:rsidRDefault="00626179" w:rsidP="00626179">
      <w:pPr>
        <w:spacing w:line="480" w:lineRule="auto"/>
        <w:jc w:val="center"/>
        <w:rPr>
          <w:rFonts w:ascii="Times" w:hAnsi="Times"/>
        </w:rPr>
      </w:pPr>
      <w:r>
        <w:rPr>
          <w:rFonts w:ascii="Times" w:hAnsi="Times"/>
        </w:rPr>
        <w:t>Theresa C</w:t>
      </w:r>
      <w:r w:rsidR="00213F08">
        <w:rPr>
          <w:rFonts w:ascii="Times" w:hAnsi="Times"/>
        </w:rPr>
        <w:t>arol</w:t>
      </w:r>
      <w:r>
        <w:rPr>
          <w:rFonts w:ascii="Times" w:hAnsi="Times"/>
        </w:rPr>
        <w:t xml:space="preserve"> </w:t>
      </w:r>
      <w:proofErr w:type="spellStart"/>
      <w:r>
        <w:rPr>
          <w:rFonts w:ascii="Times" w:hAnsi="Times"/>
        </w:rPr>
        <w:t>Bodon</w:t>
      </w:r>
      <w:proofErr w:type="spellEnd"/>
      <w:r w:rsidR="00213F08">
        <w:rPr>
          <w:rFonts w:ascii="Times" w:hAnsi="Times"/>
        </w:rPr>
        <w:t>,</w:t>
      </w:r>
      <w:r w:rsidR="008702A3">
        <w:rPr>
          <w:rFonts w:ascii="Times" w:hAnsi="Times"/>
        </w:rPr>
        <w:t xml:space="preserve"> </w:t>
      </w:r>
      <w:proofErr w:type="spellStart"/>
      <w:proofErr w:type="gramStart"/>
      <w:r w:rsidR="008702A3">
        <w:rPr>
          <w:rFonts w:ascii="Times" w:hAnsi="Times"/>
        </w:rPr>
        <w:t>Ed.D</w:t>
      </w:r>
      <w:proofErr w:type="spellEnd"/>
      <w:proofErr w:type="gramEnd"/>
      <w:r w:rsidR="00213F08">
        <w:rPr>
          <w:rFonts w:ascii="Times" w:hAnsi="Times"/>
        </w:rPr>
        <w:t xml:space="preserve"> </w:t>
      </w:r>
    </w:p>
    <w:p w14:paraId="139B99CD" w14:textId="3AFC7027" w:rsidR="002726D6" w:rsidRDefault="002726D6" w:rsidP="00626179">
      <w:pPr>
        <w:spacing w:line="480" w:lineRule="auto"/>
        <w:jc w:val="center"/>
        <w:rPr>
          <w:rFonts w:ascii="Times" w:hAnsi="Times"/>
        </w:rPr>
      </w:pPr>
      <w:r>
        <w:rPr>
          <w:rFonts w:ascii="Times" w:hAnsi="Times"/>
        </w:rPr>
        <w:t>Department of Mass Communication, Sam Houston State University</w:t>
      </w:r>
    </w:p>
    <w:p w14:paraId="49010DC9" w14:textId="487AC4F7" w:rsidR="00F82481" w:rsidRDefault="00F82481" w:rsidP="00626179">
      <w:pPr>
        <w:spacing w:line="480" w:lineRule="auto"/>
        <w:jc w:val="center"/>
        <w:rPr>
          <w:rFonts w:ascii="Times" w:hAnsi="Times"/>
        </w:rPr>
      </w:pPr>
    </w:p>
    <w:p w14:paraId="28E3159E" w14:textId="2AC118BB" w:rsidR="00F82481" w:rsidRDefault="00F82481" w:rsidP="00626179">
      <w:pPr>
        <w:spacing w:line="480" w:lineRule="auto"/>
        <w:jc w:val="center"/>
        <w:rPr>
          <w:rFonts w:ascii="Times" w:hAnsi="Times"/>
        </w:rPr>
      </w:pPr>
    </w:p>
    <w:p w14:paraId="4CDE789A" w14:textId="0DC58E68" w:rsidR="00F82481" w:rsidRDefault="00F82481" w:rsidP="00626179">
      <w:pPr>
        <w:spacing w:line="480" w:lineRule="auto"/>
        <w:jc w:val="center"/>
        <w:rPr>
          <w:rFonts w:ascii="Times" w:hAnsi="Times"/>
        </w:rPr>
      </w:pPr>
    </w:p>
    <w:p w14:paraId="6EF4D2D1" w14:textId="41488E1E" w:rsidR="00F82481" w:rsidRDefault="00F82481" w:rsidP="00626179">
      <w:pPr>
        <w:spacing w:line="480" w:lineRule="auto"/>
        <w:jc w:val="center"/>
        <w:rPr>
          <w:rFonts w:ascii="Times" w:hAnsi="Times"/>
        </w:rPr>
      </w:pPr>
    </w:p>
    <w:p w14:paraId="5AB9AB5E" w14:textId="77777777" w:rsidR="002726D6" w:rsidRDefault="002726D6" w:rsidP="00213F08">
      <w:pPr>
        <w:spacing w:line="480" w:lineRule="auto"/>
        <w:jc w:val="center"/>
        <w:rPr>
          <w:rFonts w:ascii="Times" w:hAnsi="Times"/>
        </w:rPr>
      </w:pPr>
    </w:p>
    <w:p w14:paraId="1780E7D9" w14:textId="78C5E39B" w:rsidR="00F82481" w:rsidRDefault="00F82481" w:rsidP="00213F08">
      <w:pPr>
        <w:spacing w:line="480" w:lineRule="auto"/>
        <w:jc w:val="center"/>
        <w:rPr>
          <w:rFonts w:ascii="Times" w:hAnsi="Times"/>
        </w:rPr>
      </w:pPr>
      <w:r>
        <w:rPr>
          <w:rFonts w:ascii="Times" w:hAnsi="Times"/>
        </w:rPr>
        <w:t>Author Note</w:t>
      </w:r>
    </w:p>
    <w:p w14:paraId="6725860E" w14:textId="39D3E580" w:rsidR="00626179" w:rsidRDefault="00626179" w:rsidP="00626179">
      <w:pPr>
        <w:spacing w:line="480" w:lineRule="auto"/>
        <w:rPr>
          <w:rFonts w:ascii="Times" w:hAnsi="Times"/>
        </w:rPr>
      </w:pPr>
    </w:p>
    <w:p w14:paraId="11183DEA" w14:textId="64AABCDF" w:rsidR="00626179" w:rsidRDefault="00213F08" w:rsidP="00626179">
      <w:pPr>
        <w:spacing w:line="480" w:lineRule="auto"/>
        <w:rPr>
          <w:rFonts w:ascii="Times" w:hAnsi="Times"/>
        </w:rPr>
      </w:pPr>
      <w:r>
        <w:rPr>
          <w:rFonts w:ascii="Times" w:hAnsi="Times"/>
        </w:rPr>
        <w:t>Theresa Carol Bodon, The Department of Mass Communication, Sam Houston State University.</w:t>
      </w:r>
    </w:p>
    <w:p w14:paraId="051C9FFD" w14:textId="544821AA" w:rsidR="00213F08" w:rsidRDefault="00213F08" w:rsidP="00626179">
      <w:pPr>
        <w:spacing w:line="480" w:lineRule="auto"/>
        <w:rPr>
          <w:rFonts w:ascii="Times" w:hAnsi="Times"/>
        </w:rPr>
      </w:pPr>
      <w:r>
        <w:rPr>
          <w:rFonts w:ascii="Times" w:hAnsi="Times"/>
        </w:rPr>
        <w:t>The Honors College, Sam Houston State University.</w:t>
      </w:r>
    </w:p>
    <w:p w14:paraId="6E4062A7" w14:textId="18E72662" w:rsidR="00213F08" w:rsidRDefault="002726D6" w:rsidP="00626179">
      <w:pPr>
        <w:spacing w:line="480" w:lineRule="auto"/>
        <w:rPr>
          <w:rFonts w:ascii="Times" w:hAnsi="Times"/>
        </w:rPr>
      </w:pPr>
      <w:r>
        <w:rPr>
          <w:rFonts w:ascii="Times" w:hAnsi="Times"/>
        </w:rPr>
        <w:t>There is</w:t>
      </w:r>
      <w:r w:rsidR="00213F08">
        <w:rPr>
          <w:rFonts w:ascii="Times" w:hAnsi="Times"/>
        </w:rPr>
        <w:t xml:space="preserve"> no </w:t>
      </w:r>
      <w:r>
        <w:rPr>
          <w:rFonts w:ascii="Times" w:hAnsi="Times"/>
        </w:rPr>
        <w:t>known c</w:t>
      </w:r>
      <w:r w:rsidR="00213F08">
        <w:rPr>
          <w:rFonts w:ascii="Times" w:hAnsi="Times"/>
        </w:rPr>
        <w:t xml:space="preserve">onflict of </w:t>
      </w:r>
      <w:r>
        <w:rPr>
          <w:rFonts w:ascii="Times" w:hAnsi="Times"/>
        </w:rPr>
        <w:t>i</w:t>
      </w:r>
      <w:r w:rsidR="00213F08">
        <w:rPr>
          <w:rFonts w:ascii="Times" w:hAnsi="Times"/>
        </w:rPr>
        <w:t xml:space="preserve">nterest </w:t>
      </w:r>
      <w:r>
        <w:rPr>
          <w:rFonts w:ascii="Times" w:hAnsi="Times"/>
        </w:rPr>
        <w:t>d</w:t>
      </w:r>
      <w:r w:rsidR="00213F08">
        <w:rPr>
          <w:rFonts w:ascii="Times" w:hAnsi="Times"/>
        </w:rPr>
        <w:t>isclose</w:t>
      </w:r>
      <w:r>
        <w:rPr>
          <w:rFonts w:ascii="Times" w:hAnsi="Times"/>
        </w:rPr>
        <w:t>.</w:t>
      </w:r>
    </w:p>
    <w:p w14:paraId="33C0A041" w14:textId="6873578A" w:rsidR="00213F08" w:rsidRDefault="00213F08" w:rsidP="00626179">
      <w:pPr>
        <w:spacing w:line="480" w:lineRule="auto"/>
        <w:rPr>
          <w:rFonts w:ascii="Times" w:hAnsi="Times"/>
        </w:rPr>
      </w:pPr>
      <w:r>
        <w:rPr>
          <w:rFonts w:ascii="Times" w:hAnsi="Times"/>
        </w:rPr>
        <w:t>Correspondence concerning this article should be addressed to Theresa Carol Bodon,</w:t>
      </w:r>
      <w:r w:rsidR="005D2C71">
        <w:rPr>
          <w:rFonts w:ascii="Times" w:hAnsi="Times"/>
        </w:rPr>
        <w:t>1804 Avenue J. Dan Rather Communication Building Box 2207 Huntsville, Texas 77341-2207</w:t>
      </w:r>
    </w:p>
    <w:p w14:paraId="2BF22A2B" w14:textId="066B0AE4" w:rsidR="0052653B" w:rsidRPr="0052653B" w:rsidRDefault="0052653B" w:rsidP="00626179">
      <w:pPr>
        <w:spacing w:line="480" w:lineRule="auto"/>
        <w:rPr>
          <w:rFonts w:ascii="Times" w:hAnsi="Times"/>
          <w:color w:val="000000" w:themeColor="text1"/>
        </w:rPr>
      </w:pPr>
      <w:r>
        <w:rPr>
          <w:rFonts w:ascii="Times" w:hAnsi="Times"/>
        </w:rPr>
        <w:t xml:space="preserve">E-mail: </w:t>
      </w:r>
      <w:hyperlink r:id="rId7" w:history="1">
        <w:r w:rsidRPr="0052653B">
          <w:rPr>
            <w:rStyle w:val="Hyperlink"/>
            <w:rFonts w:ascii="Times" w:hAnsi="Times"/>
            <w:color w:val="000000" w:themeColor="text1"/>
            <w:u w:val="none"/>
          </w:rPr>
          <w:t>tcb019@shsu.edu</w:t>
        </w:r>
      </w:hyperlink>
    </w:p>
    <w:p w14:paraId="65DF0883" w14:textId="38566EAB" w:rsidR="00626179" w:rsidRDefault="00626179" w:rsidP="00626179">
      <w:pPr>
        <w:spacing w:line="480" w:lineRule="auto"/>
        <w:rPr>
          <w:rFonts w:ascii="Times" w:hAnsi="Times"/>
        </w:rPr>
      </w:pPr>
    </w:p>
    <w:p w14:paraId="66E0713B" w14:textId="4B64DFD7" w:rsidR="00626179" w:rsidRDefault="00626179" w:rsidP="00626179">
      <w:pPr>
        <w:spacing w:line="480" w:lineRule="auto"/>
        <w:rPr>
          <w:rFonts w:ascii="Times" w:hAnsi="Times"/>
        </w:rPr>
      </w:pPr>
    </w:p>
    <w:p w14:paraId="050550C3" w14:textId="37F809F4" w:rsidR="00626179" w:rsidRDefault="00626179" w:rsidP="00626179">
      <w:pPr>
        <w:spacing w:line="480" w:lineRule="auto"/>
        <w:rPr>
          <w:rFonts w:ascii="Times" w:hAnsi="Times"/>
        </w:rPr>
      </w:pPr>
    </w:p>
    <w:p w14:paraId="36150E3C" w14:textId="30EB115E" w:rsidR="00626179" w:rsidRDefault="00626179" w:rsidP="002F0F95">
      <w:pPr>
        <w:spacing w:line="480" w:lineRule="auto"/>
        <w:jc w:val="center"/>
        <w:rPr>
          <w:rFonts w:ascii="Times" w:hAnsi="Times"/>
        </w:rPr>
      </w:pPr>
      <w:r>
        <w:rPr>
          <w:rFonts w:ascii="Times" w:hAnsi="Times"/>
        </w:rPr>
        <w:lastRenderedPageBreak/>
        <w:t>Abstract</w:t>
      </w:r>
    </w:p>
    <w:p w14:paraId="45060589" w14:textId="130F3010" w:rsidR="00FB4C51" w:rsidRDefault="00FB4C51" w:rsidP="00626179">
      <w:pPr>
        <w:spacing w:line="480" w:lineRule="auto"/>
        <w:jc w:val="center"/>
        <w:rPr>
          <w:rFonts w:ascii="Times" w:hAnsi="Times"/>
        </w:rPr>
      </w:pPr>
    </w:p>
    <w:p w14:paraId="48B3A0BE" w14:textId="62CE86F3" w:rsidR="00FB4C51" w:rsidRDefault="0022122F" w:rsidP="0022122F">
      <w:pPr>
        <w:spacing w:line="480" w:lineRule="auto"/>
        <w:rPr>
          <w:rFonts w:ascii="Times" w:hAnsi="Times"/>
        </w:rPr>
      </w:pPr>
      <w:r>
        <w:rPr>
          <w:rFonts w:ascii="Times" w:hAnsi="Times"/>
        </w:rPr>
        <w:t xml:space="preserve">This paper is a reflection of teaching and learning experiences about </w:t>
      </w:r>
      <w:r w:rsidR="0078596B">
        <w:rPr>
          <w:rFonts w:ascii="Times" w:hAnsi="Times"/>
        </w:rPr>
        <w:t>a</w:t>
      </w:r>
      <w:r w:rsidR="00D1545D">
        <w:rPr>
          <w:rFonts w:ascii="Times" w:hAnsi="Times"/>
        </w:rPr>
        <w:t xml:space="preserve"> dialogue </w:t>
      </w:r>
      <w:r w:rsidR="0078596B">
        <w:rPr>
          <w:rFonts w:ascii="Times" w:hAnsi="Times"/>
        </w:rPr>
        <w:t>seminar</w:t>
      </w:r>
      <w:r w:rsidR="00D1545D">
        <w:rPr>
          <w:rFonts w:ascii="Times" w:hAnsi="Times"/>
        </w:rPr>
        <w:t xml:space="preserve"> entitled the Global Migrant Crisis taught during the Covid-19 pandemic. </w:t>
      </w:r>
      <w:r w:rsidR="0078596B">
        <w:rPr>
          <w:rFonts w:ascii="Times" w:hAnsi="Times"/>
        </w:rPr>
        <w:t xml:space="preserve">Insights into the outcomes of student learning development of critical pedagogy are conveyed in the course design and materials. </w:t>
      </w:r>
      <w:r w:rsidR="00D1545D">
        <w:rPr>
          <w:rFonts w:ascii="Times" w:hAnsi="Times"/>
        </w:rPr>
        <w:t xml:space="preserve">Through the professor’s observations and experiences, </w:t>
      </w:r>
      <w:r w:rsidR="0078596B">
        <w:rPr>
          <w:rFonts w:ascii="Times" w:hAnsi="Times"/>
        </w:rPr>
        <w:t>perceptions</w:t>
      </w:r>
      <w:r w:rsidR="00D1545D">
        <w:rPr>
          <w:rFonts w:ascii="Times" w:hAnsi="Times"/>
        </w:rPr>
        <w:t xml:space="preserve"> into developing course designs within a </w:t>
      </w:r>
      <w:r w:rsidR="0078596B">
        <w:rPr>
          <w:rFonts w:ascii="Times" w:hAnsi="Times"/>
        </w:rPr>
        <w:t>virtual learning environment</w:t>
      </w:r>
      <w:r w:rsidR="00D1545D">
        <w:rPr>
          <w:rFonts w:ascii="Times" w:hAnsi="Times"/>
        </w:rPr>
        <w:t xml:space="preserve"> </w:t>
      </w:r>
      <w:r w:rsidR="0078596B">
        <w:rPr>
          <w:rFonts w:ascii="Times" w:hAnsi="Times"/>
        </w:rPr>
        <w:t xml:space="preserve">using the medium of the Zoom platform </w:t>
      </w:r>
      <w:r w:rsidR="00D1545D">
        <w:rPr>
          <w:rFonts w:ascii="Times" w:hAnsi="Times"/>
        </w:rPr>
        <w:t xml:space="preserve">shed light on the andragogical needs of undergraduate students. Also, utilizing Paulo Freire’s philosophical stance, the study of the class </w:t>
      </w:r>
      <w:r w:rsidR="0078596B">
        <w:rPr>
          <w:rFonts w:ascii="Times" w:hAnsi="Times"/>
        </w:rPr>
        <w:t xml:space="preserve">design </w:t>
      </w:r>
      <w:r w:rsidR="00D1545D">
        <w:rPr>
          <w:rFonts w:ascii="Times" w:hAnsi="Times"/>
        </w:rPr>
        <w:t xml:space="preserve">provides a contextual approach to educational practices in relation to intergroup dialogue within seminar modes of teaching and learning in virtual </w:t>
      </w:r>
      <w:r w:rsidR="00F009E8">
        <w:rPr>
          <w:rFonts w:ascii="Times" w:hAnsi="Times"/>
        </w:rPr>
        <w:t xml:space="preserve">learning </w:t>
      </w:r>
      <w:r w:rsidR="00D1545D">
        <w:rPr>
          <w:rFonts w:ascii="Times" w:hAnsi="Times"/>
        </w:rPr>
        <w:t>environments.</w:t>
      </w:r>
    </w:p>
    <w:p w14:paraId="78715DF2" w14:textId="57B32EDC" w:rsidR="00D1545D" w:rsidRPr="00D1545D" w:rsidRDefault="00D1545D" w:rsidP="003C59D0">
      <w:pPr>
        <w:spacing w:line="480" w:lineRule="auto"/>
        <w:ind w:firstLine="720"/>
        <w:rPr>
          <w:rFonts w:ascii="Times" w:hAnsi="Times"/>
        </w:rPr>
      </w:pPr>
      <w:r w:rsidRPr="003C59D0">
        <w:rPr>
          <w:rFonts w:ascii="Times" w:hAnsi="Times"/>
          <w:i/>
          <w:iCs/>
        </w:rPr>
        <w:t>Keywords</w:t>
      </w:r>
      <w:r w:rsidR="003C59D0">
        <w:rPr>
          <w:rFonts w:ascii="Times" w:hAnsi="Times"/>
          <w:i/>
          <w:iCs/>
        </w:rPr>
        <w:t>:</w:t>
      </w:r>
      <w:r w:rsidR="003C59D0">
        <w:rPr>
          <w:rFonts w:ascii="Times" w:hAnsi="Times"/>
        </w:rPr>
        <w:t xml:space="preserve"> </w:t>
      </w:r>
      <w:r>
        <w:rPr>
          <w:rFonts w:ascii="Times" w:hAnsi="Times"/>
        </w:rPr>
        <w:t xml:space="preserve">intergroup dialogue, </w:t>
      </w:r>
      <w:r w:rsidR="003C59D0">
        <w:rPr>
          <w:rFonts w:ascii="Times" w:hAnsi="Times"/>
        </w:rPr>
        <w:t xml:space="preserve">education, </w:t>
      </w:r>
      <w:r w:rsidR="0078596B">
        <w:rPr>
          <w:rFonts w:ascii="Times" w:hAnsi="Times"/>
        </w:rPr>
        <w:t xml:space="preserve">pedagogy, </w:t>
      </w:r>
      <w:r>
        <w:rPr>
          <w:rFonts w:ascii="Times" w:hAnsi="Times"/>
        </w:rPr>
        <w:t>Zoom platform</w:t>
      </w:r>
      <w:r w:rsidR="0078596B">
        <w:rPr>
          <w:rFonts w:ascii="Times" w:hAnsi="Times"/>
        </w:rPr>
        <w:t xml:space="preserve">, </w:t>
      </w:r>
      <w:r w:rsidR="003C59D0">
        <w:rPr>
          <w:rFonts w:ascii="Times" w:hAnsi="Times"/>
        </w:rPr>
        <w:t xml:space="preserve">online learning, </w:t>
      </w:r>
      <w:r w:rsidR="0078596B">
        <w:rPr>
          <w:rFonts w:ascii="Times" w:hAnsi="Times"/>
        </w:rPr>
        <w:t xml:space="preserve">migrants, refugees, </w:t>
      </w:r>
      <w:r w:rsidR="0093521D">
        <w:rPr>
          <w:rFonts w:ascii="Times" w:hAnsi="Times"/>
        </w:rPr>
        <w:t>mass communication</w:t>
      </w:r>
    </w:p>
    <w:p w14:paraId="2B7471C1" w14:textId="2D3CC983" w:rsidR="00FB4C51" w:rsidRDefault="00FB4C51" w:rsidP="00626179">
      <w:pPr>
        <w:spacing w:line="480" w:lineRule="auto"/>
        <w:jc w:val="center"/>
        <w:rPr>
          <w:rFonts w:ascii="Times" w:hAnsi="Times"/>
        </w:rPr>
      </w:pPr>
    </w:p>
    <w:p w14:paraId="100B7C9C" w14:textId="23B8343B" w:rsidR="00FB4C51" w:rsidRDefault="00FB4C51" w:rsidP="00626179">
      <w:pPr>
        <w:spacing w:line="480" w:lineRule="auto"/>
        <w:jc w:val="center"/>
        <w:rPr>
          <w:rFonts w:ascii="Times" w:hAnsi="Times"/>
        </w:rPr>
      </w:pPr>
    </w:p>
    <w:p w14:paraId="6CB880D1" w14:textId="7D32B367" w:rsidR="00FB4C51" w:rsidRDefault="00FB4C51" w:rsidP="00626179">
      <w:pPr>
        <w:spacing w:line="480" w:lineRule="auto"/>
        <w:jc w:val="center"/>
        <w:rPr>
          <w:rFonts w:ascii="Times" w:hAnsi="Times"/>
        </w:rPr>
      </w:pPr>
    </w:p>
    <w:p w14:paraId="1D1982C3" w14:textId="76BA2E8E" w:rsidR="00FB4C51" w:rsidRDefault="00FB4C51" w:rsidP="00626179">
      <w:pPr>
        <w:spacing w:line="480" w:lineRule="auto"/>
        <w:jc w:val="center"/>
        <w:rPr>
          <w:rFonts w:ascii="Times" w:hAnsi="Times"/>
        </w:rPr>
      </w:pPr>
    </w:p>
    <w:p w14:paraId="5F98F4DF" w14:textId="09F6EF73" w:rsidR="00FB4C51" w:rsidRDefault="00FB4C51" w:rsidP="00626179">
      <w:pPr>
        <w:spacing w:line="480" w:lineRule="auto"/>
        <w:jc w:val="center"/>
        <w:rPr>
          <w:rFonts w:ascii="Times" w:hAnsi="Times"/>
        </w:rPr>
      </w:pPr>
    </w:p>
    <w:p w14:paraId="614CB97C" w14:textId="5774B86A" w:rsidR="00FB4C51" w:rsidRDefault="00FB4C51" w:rsidP="00626179">
      <w:pPr>
        <w:spacing w:line="480" w:lineRule="auto"/>
        <w:jc w:val="center"/>
        <w:rPr>
          <w:rFonts w:ascii="Times" w:hAnsi="Times"/>
        </w:rPr>
      </w:pPr>
    </w:p>
    <w:p w14:paraId="33D3A9B4" w14:textId="5A222725" w:rsidR="00FB4C51" w:rsidRDefault="00FB4C51" w:rsidP="00626179">
      <w:pPr>
        <w:spacing w:line="480" w:lineRule="auto"/>
        <w:jc w:val="center"/>
        <w:rPr>
          <w:rFonts w:ascii="Times" w:hAnsi="Times"/>
        </w:rPr>
      </w:pPr>
    </w:p>
    <w:p w14:paraId="74A4F684" w14:textId="779227E0" w:rsidR="00FB4C51" w:rsidRDefault="00FB4C51" w:rsidP="003C59D0">
      <w:pPr>
        <w:spacing w:line="480" w:lineRule="auto"/>
        <w:rPr>
          <w:rFonts w:ascii="Times" w:hAnsi="Times"/>
        </w:rPr>
      </w:pPr>
    </w:p>
    <w:p w14:paraId="4B8B864A" w14:textId="77777777" w:rsidR="002F0F95" w:rsidRDefault="002F0F95" w:rsidP="00145729">
      <w:pPr>
        <w:spacing w:line="480" w:lineRule="auto"/>
        <w:jc w:val="center"/>
        <w:rPr>
          <w:rFonts w:ascii="Times" w:hAnsi="Times"/>
          <w:b/>
        </w:rPr>
      </w:pPr>
    </w:p>
    <w:p w14:paraId="02A277B3" w14:textId="77777777" w:rsidR="000B2887" w:rsidRDefault="000B2887" w:rsidP="003C59D0">
      <w:pPr>
        <w:spacing w:line="480" w:lineRule="auto"/>
        <w:jc w:val="center"/>
        <w:rPr>
          <w:rFonts w:ascii="Times" w:hAnsi="Times"/>
        </w:rPr>
      </w:pPr>
    </w:p>
    <w:p w14:paraId="1AB2080F" w14:textId="66DE8BB4" w:rsidR="003C59D0" w:rsidRDefault="003C59D0" w:rsidP="003C59D0">
      <w:pPr>
        <w:spacing w:line="480" w:lineRule="auto"/>
        <w:jc w:val="center"/>
        <w:rPr>
          <w:rFonts w:ascii="Times" w:hAnsi="Times"/>
        </w:rPr>
      </w:pPr>
      <w:r>
        <w:rPr>
          <w:rFonts w:ascii="Times" w:hAnsi="Times"/>
        </w:rPr>
        <w:lastRenderedPageBreak/>
        <w:t>Global Migrant Crisis: Teaching and Learning on Zoom While Facilitating Intergroup Dialogue</w:t>
      </w:r>
    </w:p>
    <w:p w14:paraId="43FE6D24" w14:textId="05320C3E" w:rsidR="00B71B1B" w:rsidRPr="00B71B1B" w:rsidRDefault="00B71B1B" w:rsidP="002B4D48">
      <w:pPr>
        <w:spacing w:line="480" w:lineRule="auto"/>
        <w:jc w:val="center"/>
        <w:rPr>
          <w:rFonts w:ascii="Times" w:hAnsi="Times"/>
          <w:b/>
          <w:bCs/>
        </w:rPr>
      </w:pPr>
      <w:r w:rsidRPr="00B71B1B">
        <w:rPr>
          <w:rFonts w:ascii="Times" w:hAnsi="Times"/>
          <w:b/>
          <w:bCs/>
        </w:rPr>
        <w:t>Introduction</w:t>
      </w:r>
    </w:p>
    <w:p w14:paraId="042FE0E5" w14:textId="63186913" w:rsidR="003F2977" w:rsidRPr="00E05BA0" w:rsidRDefault="002750D8" w:rsidP="00145729">
      <w:pPr>
        <w:spacing w:line="480" w:lineRule="auto"/>
        <w:ind w:firstLine="720"/>
        <w:rPr>
          <w:rFonts w:ascii="Times" w:hAnsi="Times"/>
          <w:strike/>
        </w:rPr>
      </w:pPr>
      <w:r>
        <w:rPr>
          <w:rFonts w:ascii="Times" w:hAnsi="Times"/>
        </w:rPr>
        <w:t xml:space="preserve">In 2015, with onset of wars, revolutions, oppressive religious and political regimes, erratic climate change, and economic instabilities, more than 60 million people worldwide were forced to leave their homelands in hope of finding better lives. </w:t>
      </w:r>
      <w:r w:rsidR="00FB4C51">
        <w:rPr>
          <w:rFonts w:ascii="Times" w:hAnsi="Times"/>
        </w:rPr>
        <w:t>Countless migrants ha</w:t>
      </w:r>
      <w:r w:rsidR="005D2C71">
        <w:rPr>
          <w:rFonts w:ascii="Times" w:hAnsi="Times"/>
        </w:rPr>
        <w:t>d</w:t>
      </w:r>
      <w:r w:rsidR="00FB4C51">
        <w:rPr>
          <w:rFonts w:ascii="Times" w:hAnsi="Times"/>
        </w:rPr>
        <w:t xml:space="preserve"> perished during their journeys across vast deserts and treacherous seas. The people who succeed</w:t>
      </w:r>
      <w:r w:rsidR="003C59D0">
        <w:rPr>
          <w:rFonts w:ascii="Times" w:hAnsi="Times"/>
        </w:rPr>
        <w:t>ed</w:t>
      </w:r>
      <w:r w:rsidR="00FB4C51">
        <w:rPr>
          <w:rFonts w:ascii="Times" w:hAnsi="Times"/>
        </w:rPr>
        <w:t xml:space="preserve"> in their escape from the </w:t>
      </w:r>
      <w:r w:rsidR="00912676">
        <w:rPr>
          <w:rFonts w:ascii="Times" w:hAnsi="Times"/>
        </w:rPr>
        <w:t xml:space="preserve">socio-political and climatic </w:t>
      </w:r>
      <w:r w:rsidR="00104353">
        <w:rPr>
          <w:rFonts w:ascii="Times" w:hAnsi="Times"/>
        </w:rPr>
        <w:t>disasters</w:t>
      </w:r>
      <w:r w:rsidR="00912676">
        <w:rPr>
          <w:rFonts w:ascii="Times" w:hAnsi="Times"/>
        </w:rPr>
        <w:t xml:space="preserve"> of their homelands found</w:t>
      </w:r>
      <w:r w:rsidR="00FB4C51">
        <w:rPr>
          <w:rFonts w:ascii="Times" w:hAnsi="Times"/>
        </w:rPr>
        <w:t xml:space="preserve"> themselves trapped in camps worldwide (e.g.</w:t>
      </w:r>
      <w:r w:rsidR="002F0F95">
        <w:rPr>
          <w:rFonts w:ascii="Times" w:hAnsi="Times"/>
        </w:rPr>
        <w:t>,</w:t>
      </w:r>
      <w:r w:rsidR="00FB4C51">
        <w:rPr>
          <w:rFonts w:ascii="Times" w:hAnsi="Times"/>
        </w:rPr>
        <w:t xml:space="preserve"> Bodon,</w:t>
      </w:r>
      <w:r w:rsidR="003C59D0">
        <w:rPr>
          <w:rFonts w:ascii="Times" w:hAnsi="Times"/>
        </w:rPr>
        <w:t xml:space="preserve"> 2017</w:t>
      </w:r>
      <w:r w:rsidR="00FB4C51">
        <w:rPr>
          <w:rFonts w:ascii="Times" w:hAnsi="Times"/>
        </w:rPr>
        <w:t>)</w:t>
      </w:r>
      <w:r w:rsidR="0052653B">
        <w:rPr>
          <w:rFonts w:ascii="Times" w:hAnsi="Times"/>
        </w:rPr>
        <w:t>.</w:t>
      </w:r>
      <w:r w:rsidR="00FB4C51">
        <w:rPr>
          <w:rFonts w:ascii="Times" w:hAnsi="Times"/>
        </w:rPr>
        <w:t xml:space="preserve"> In 2016, over 10,000 refugees and migrants lived in a camp known as the </w:t>
      </w:r>
      <w:r w:rsidR="00FB4C51" w:rsidRPr="00C37B6D">
        <w:rPr>
          <w:rFonts w:ascii="Times" w:hAnsi="Times"/>
          <w:i/>
          <w:iCs/>
        </w:rPr>
        <w:t>Jungle</w:t>
      </w:r>
      <w:r w:rsidR="00FB4C51">
        <w:rPr>
          <w:rFonts w:ascii="Times" w:hAnsi="Times"/>
        </w:rPr>
        <w:t xml:space="preserve"> in a Northern town in </w:t>
      </w:r>
      <w:r w:rsidR="00912676">
        <w:rPr>
          <w:rFonts w:ascii="Times" w:hAnsi="Times"/>
        </w:rPr>
        <w:t xml:space="preserve">Calais, </w:t>
      </w:r>
      <w:r w:rsidR="00FB4C51">
        <w:rPr>
          <w:rFonts w:ascii="Times" w:hAnsi="Times"/>
        </w:rPr>
        <w:t>France. People</w:t>
      </w:r>
      <w:r w:rsidR="00C37B6D">
        <w:rPr>
          <w:rFonts w:ascii="Times" w:hAnsi="Times"/>
        </w:rPr>
        <w:t xml:space="preserve"> of many </w:t>
      </w:r>
      <w:r w:rsidR="005D2C71">
        <w:rPr>
          <w:rFonts w:ascii="Times" w:hAnsi="Times"/>
        </w:rPr>
        <w:t>origins</w:t>
      </w:r>
      <w:r w:rsidR="00C37B6D">
        <w:rPr>
          <w:rFonts w:ascii="Times" w:hAnsi="Times"/>
        </w:rPr>
        <w:t xml:space="preserve"> </w:t>
      </w:r>
      <w:r w:rsidR="00F82481">
        <w:rPr>
          <w:rFonts w:ascii="Times" w:hAnsi="Times"/>
        </w:rPr>
        <w:t>such as</w:t>
      </w:r>
      <w:r w:rsidR="00C37B6D">
        <w:rPr>
          <w:rFonts w:ascii="Times" w:hAnsi="Times"/>
        </w:rPr>
        <w:t xml:space="preserve"> the Middle East and Africa were living in this </w:t>
      </w:r>
      <w:r w:rsidR="00912676">
        <w:rPr>
          <w:rFonts w:ascii="Times" w:hAnsi="Times"/>
        </w:rPr>
        <w:t xml:space="preserve">inhuman </w:t>
      </w:r>
      <w:r w:rsidR="00C37B6D">
        <w:rPr>
          <w:rFonts w:ascii="Times" w:hAnsi="Times"/>
        </w:rPr>
        <w:t xml:space="preserve">encampment </w:t>
      </w:r>
      <w:r w:rsidR="00912676">
        <w:rPr>
          <w:rFonts w:ascii="Times" w:hAnsi="Times"/>
        </w:rPr>
        <w:t>while enduring the</w:t>
      </w:r>
      <w:r w:rsidR="00C37B6D">
        <w:rPr>
          <w:rFonts w:ascii="Times" w:hAnsi="Times"/>
        </w:rPr>
        <w:t xml:space="preserve"> </w:t>
      </w:r>
      <w:r w:rsidR="00912676">
        <w:rPr>
          <w:rFonts w:ascii="Times" w:hAnsi="Times"/>
        </w:rPr>
        <w:t xml:space="preserve">traumas of war torn and </w:t>
      </w:r>
      <w:r w:rsidR="00F82481">
        <w:rPr>
          <w:rFonts w:ascii="Times" w:hAnsi="Times"/>
        </w:rPr>
        <w:t>uninhabitable</w:t>
      </w:r>
      <w:r w:rsidR="00912676">
        <w:rPr>
          <w:rFonts w:ascii="Times" w:hAnsi="Times"/>
        </w:rPr>
        <w:t xml:space="preserve"> environmental conditions.</w:t>
      </w:r>
      <w:r w:rsidR="00C37B6D">
        <w:rPr>
          <w:rFonts w:ascii="Times" w:hAnsi="Times"/>
        </w:rPr>
        <w:t xml:space="preserve"> Their only hope was to </w:t>
      </w:r>
      <w:r w:rsidR="005D2C71">
        <w:rPr>
          <w:rFonts w:ascii="Times" w:hAnsi="Times"/>
        </w:rPr>
        <w:t>leave their homelands for</w:t>
      </w:r>
      <w:r w:rsidR="00C37B6D">
        <w:rPr>
          <w:rFonts w:ascii="Times" w:hAnsi="Times"/>
        </w:rPr>
        <w:t xml:space="preserve"> the United Kingdom where they could reunite with family members and create a whole new life. </w:t>
      </w:r>
      <w:r w:rsidR="005D2C71">
        <w:rPr>
          <w:rFonts w:ascii="Times" w:hAnsi="Times"/>
        </w:rPr>
        <w:t>Accordingly</w:t>
      </w:r>
      <w:r w:rsidR="00C37B6D">
        <w:rPr>
          <w:rFonts w:ascii="Times" w:hAnsi="Times"/>
        </w:rPr>
        <w:t xml:space="preserve">, </w:t>
      </w:r>
      <w:r w:rsidR="005D2C71">
        <w:rPr>
          <w:rFonts w:ascii="Times" w:hAnsi="Times"/>
        </w:rPr>
        <w:t xml:space="preserve">with the situation of migrants living in camps in Calais, </w:t>
      </w:r>
      <w:r w:rsidR="00C37B6D">
        <w:rPr>
          <w:rFonts w:ascii="Times" w:hAnsi="Times"/>
        </w:rPr>
        <w:t xml:space="preserve">I decided to conduct </w:t>
      </w:r>
      <w:r w:rsidR="006E1DED">
        <w:rPr>
          <w:rFonts w:ascii="Times" w:hAnsi="Times"/>
        </w:rPr>
        <w:t xml:space="preserve">my dissertation research </w:t>
      </w:r>
      <w:r w:rsidR="002B4D48">
        <w:rPr>
          <w:rFonts w:ascii="Times" w:hAnsi="Times"/>
        </w:rPr>
        <w:t xml:space="preserve">based on the global migration crisis within </w:t>
      </w:r>
      <w:r w:rsidR="00C93886">
        <w:rPr>
          <w:rFonts w:ascii="Times" w:hAnsi="Times"/>
        </w:rPr>
        <w:t xml:space="preserve">a critical hermeneutic phenomenological </w:t>
      </w:r>
      <w:r w:rsidR="002B4D48">
        <w:rPr>
          <w:rFonts w:ascii="Times" w:hAnsi="Times"/>
        </w:rPr>
        <w:t>framework</w:t>
      </w:r>
      <w:r w:rsidR="006E1DED">
        <w:rPr>
          <w:rFonts w:ascii="Times" w:hAnsi="Times"/>
        </w:rPr>
        <w:t>. The study included</w:t>
      </w:r>
      <w:r w:rsidR="00C93886">
        <w:rPr>
          <w:rFonts w:ascii="Times" w:hAnsi="Times"/>
        </w:rPr>
        <w:t xml:space="preserve"> a </w:t>
      </w:r>
      <w:r w:rsidR="00C37B6D">
        <w:rPr>
          <w:rFonts w:ascii="Times" w:hAnsi="Times"/>
        </w:rPr>
        <w:t xml:space="preserve">documentary </w:t>
      </w:r>
      <w:r w:rsidR="00C93886">
        <w:rPr>
          <w:rFonts w:ascii="Times" w:hAnsi="Times"/>
        </w:rPr>
        <w:t xml:space="preserve">that aimed to represent </w:t>
      </w:r>
      <w:r w:rsidR="00912676">
        <w:rPr>
          <w:rFonts w:ascii="Times" w:hAnsi="Times"/>
        </w:rPr>
        <w:t>the perspectives of the refugees and migrant</w:t>
      </w:r>
      <w:r w:rsidR="0052653B">
        <w:rPr>
          <w:rFonts w:ascii="Times" w:hAnsi="Times"/>
        </w:rPr>
        <w:t>s</w:t>
      </w:r>
      <w:r w:rsidR="00912676">
        <w:rPr>
          <w:rFonts w:ascii="Times" w:hAnsi="Times"/>
        </w:rPr>
        <w:t xml:space="preserve"> </w:t>
      </w:r>
      <w:r w:rsidR="00710010">
        <w:rPr>
          <w:rFonts w:ascii="Times" w:hAnsi="Times"/>
        </w:rPr>
        <w:t xml:space="preserve">living </w:t>
      </w:r>
      <w:r w:rsidR="005D2C71">
        <w:rPr>
          <w:rFonts w:ascii="Times" w:hAnsi="Times"/>
        </w:rPr>
        <w:t xml:space="preserve">in </w:t>
      </w:r>
      <w:r w:rsidR="00C93886">
        <w:rPr>
          <w:rFonts w:ascii="Times" w:hAnsi="Times"/>
        </w:rPr>
        <w:t xml:space="preserve">an unregulated refugee camp known as </w:t>
      </w:r>
      <w:r w:rsidR="005D2C71">
        <w:rPr>
          <w:rFonts w:ascii="Times" w:hAnsi="Times"/>
        </w:rPr>
        <w:t xml:space="preserve">the </w:t>
      </w:r>
      <w:r w:rsidR="00C93886" w:rsidRPr="00C93886">
        <w:rPr>
          <w:rFonts w:ascii="Times" w:hAnsi="Times"/>
          <w:i/>
          <w:iCs/>
        </w:rPr>
        <w:t>Calais</w:t>
      </w:r>
      <w:r w:rsidR="00C93886">
        <w:rPr>
          <w:rFonts w:ascii="Times" w:hAnsi="Times"/>
        </w:rPr>
        <w:t xml:space="preserve"> </w:t>
      </w:r>
      <w:r w:rsidR="005D2C71">
        <w:rPr>
          <w:rFonts w:ascii="Times" w:hAnsi="Times"/>
          <w:i/>
          <w:iCs/>
        </w:rPr>
        <w:t>Jungle</w:t>
      </w:r>
      <w:r w:rsidR="00C37B6D">
        <w:rPr>
          <w:rFonts w:ascii="Times" w:hAnsi="Times"/>
        </w:rPr>
        <w:t>.</w:t>
      </w:r>
      <w:r w:rsidR="006E1DED">
        <w:rPr>
          <w:rFonts w:ascii="Times" w:hAnsi="Times"/>
        </w:rPr>
        <w:t xml:space="preserve"> </w:t>
      </w:r>
    </w:p>
    <w:p w14:paraId="3C6850C4" w14:textId="63128D25" w:rsidR="00C07771" w:rsidRPr="006E1DED" w:rsidRDefault="00C37B6D" w:rsidP="00912676">
      <w:pPr>
        <w:spacing w:line="480" w:lineRule="auto"/>
        <w:ind w:firstLine="720"/>
        <w:rPr>
          <w:rFonts w:ascii="Times" w:hAnsi="Times"/>
        </w:rPr>
      </w:pPr>
      <w:r>
        <w:rPr>
          <w:rFonts w:ascii="Times" w:hAnsi="Times"/>
        </w:rPr>
        <w:t xml:space="preserve">Upon the completion of my </w:t>
      </w:r>
      <w:r w:rsidR="00912676">
        <w:rPr>
          <w:rFonts w:ascii="Times" w:hAnsi="Times"/>
        </w:rPr>
        <w:t xml:space="preserve">doctoral </w:t>
      </w:r>
      <w:r>
        <w:rPr>
          <w:rFonts w:ascii="Times" w:hAnsi="Times"/>
        </w:rPr>
        <w:t>research</w:t>
      </w:r>
      <w:r w:rsidR="00F82481">
        <w:rPr>
          <w:rFonts w:ascii="Times" w:hAnsi="Times"/>
        </w:rPr>
        <w:t xml:space="preserve">, </w:t>
      </w:r>
      <w:r>
        <w:rPr>
          <w:rFonts w:ascii="Times" w:hAnsi="Times"/>
        </w:rPr>
        <w:t xml:space="preserve">I created a course </w:t>
      </w:r>
      <w:r w:rsidR="00912676">
        <w:rPr>
          <w:rFonts w:ascii="Times" w:hAnsi="Times"/>
        </w:rPr>
        <w:t>designed</w:t>
      </w:r>
      <w:r w:rsidR="003F2977">
        <w:rPr>
          <w:rFonts w:ascii="Times" w:hAnsi="Times"/>
        </w:rPr>
        <w:t xml:space="preserve"> to engage undergraduate students in intergroup dialogue</w:t>
      </w:r>
      <w:r w:rsidR="00D1391F">
        <w:rPr>
          <w:rFonts w:ascii="Times" w:hAnsi="Times"/>
        </w:rPr>
        <w:t>s</w:t>
      </w:r>
      <w:r w:rsidR="003F2977">
        <w:rPr>
          <w:rFonts w:ascii="Times" w:hAnsi="Times"/>
        </w:rPr>
        <w:t xml:space="preserve"> </w:t>
      </w:r>
      <w:r w:rsidR="00D1391F">
        <w:rPr>
          <w:rFonts w:ascii="Times" w:hAnsi="Times"/>
        </w:rPr>
        <w:t>centered on</w:t>
      </w:r>
      <w:r w:rsidR="003F2977">
        <w:rPr>
          <w:rFonts w:ascii="Times" w:hAnsi="Times"/>
        </w:rPr>
        <w:t xml:space="preserve"> the </w:t>
      </w:r>
      <w:r w:rsidR="00D1391F">
        <w:rPr>
          <w:rFonts w:ascii="Times" w:hAnsi="Times"/>
        </w:rPr>
        <w:t xml:space="preserve">topics of the </w:t>
      </w:r>
      <w:r w:rsidR="003F2977">
        <w:rPr>
          <w:rFonts w:ascii="Times" w:hAnsi="Times"/>
        </w:rPr>
        <w:t xml:space="preserve">global migrant crisis. </w:t>
      </w:r>
      <w:r w:rsidR="00912676">
        <w:rPr>
          <w:rFonts w:ascii="Times" w:hAnsi="Times"/>
        </w:rPr>
        <w:t xml:space="preserve">The course was taught to undergraduate honors students </w:t>
      </w:r>
      <w:r w:rsidR="00D1391F">
        <w:rPr>
          <w:rFonts w:ascii="Times" w:hAnsi="Times"/>
        </w:rPr>
        <w:t>based</w:t>
      </w:r>
      <w:r w:rsidR="00F82481">
        <w:rPr>
          <w:rFonts w:ascii="Times" w:hAnsi="Times"/>
        </w:rPr>
        <w:t xml:space="preserve"> on</w:t>
      </w:r>
      <w:r w:rsidR="00912676">
        <w:rPr>
          <w:rFonts w:ascii="Times" w:hAnsi="Times"/>
        </w:rPr>
        <w:t xml:space="preserve"> </w:t>
      </w:r>
      <w:r w:rsidR="00F82481">
        <w:rPr>
          <w:rFonts w:ascii="Times" w:hAnsi="Times"/>
        </w:rPr>
        <w:t xml:space="preserve">a </w:t>
      </w:r>
      <w:r w:rsidR="00912676">
        <w:rPr>
          <w:rFonts w:ascii="Times" w:hAnsi="Times"/>
        </w:rPr>
        <w:t>seminar format. The honors</w:t>
      </w:r>
      <w:r w:rsidR="003F2977">
        <w:rPr>
          <w:rFonts w:ascii="Times" w:hAnsi="Times"/>
        </w:rPr>
        <w:t xml:space="preserve"> course was designed in three units: </w:t>
      </w:r>
      <w:r w:rsidR="00912676">
        <w:rPr>
          <w:rFonts w:ascii="Times" w:hAnsi="Times"/>
        </w:rPr>
        <w:t xml:space="preserve">Unit </w:t>
      </w:r>
      <w:r w:rsidR="005D2C71">
        <w:rPr>
          <w:rFonts w:ascii="Times" w:hAnsi="Times"/>
        </w:rPr>
        <w:t>one</w:t>
      </w:r>
      <w:r w:rsidR="003F2977">
        <w:rPr>
          <w:rFonts w:ascii="Times" w:hAnsi="Times"/>
        </w:rPr>
        <w:t xml:space="preserve"> </w:t>
      </w:r>
      <w:r w:rsidR="00C07771">
        <w:rPr>
          <w:rFonts w:ascii="Times" w:hAnsi="Times"/>
        </w:rPr>
        <w:t xml:space="preserve">began with personal reflections about </w:t>
      </w:r>
      <w:r w:rsidR="00F82481">
        <w:rPr>
          <w:rFonts w:ascii="Times" w:hAnsi="Times"/>
        </w:rPr>
        <w:t xml:space="preserve">the students’ </w:t>
      </w:r>
      <w:r w:rsidR="00C07771">
        <w:rPr>
          <w:rFonts w:ascii="Times" w:hAnsi="Times"/>
        </w:rPr>
        <w:t xml:space="preserve">immigration and cultural backgrounds. Once </w:t>
      </w:r>
      <w:r w:rsidR="00F82481">
        <w:rPr>
          <w:rFonts w:ascii="Times" w:hAnsi="Times"/>
        </w:rPr>
        <w:t>the</w:t>
      </w:r>
      <w:r w:rsidR="00972430">
        <w:rPr>
          <w:rFonts w:ascii="Times" w:hAnsi="Times"/>
        </w:rPr>
        <w:t xml:space="preserve"> students</w:t>
      </w:r>
      <w:r w:rsidR="00C07771">
        <w:rPr>
          <w:rFonts w:ascii="Times" w:hAnsi="Times"/>
        </w:rPr>
        <w:t xml:space="preserve"> expressed their perceptions and experiences of immigration, they engaged in readings related to the global migrant crisis </w:t>
      </w:r>
      <w:r w:rsidR="00C07771">
        <w:rPr>
          <w:rFonts w:ascii="Times" w:hAnsi="Times"/>
        </w:rPr>
        <w:lastRenderedPageBreak/>
        <w:t xml:space="preserve">such as (a) </w:t>
      </w:r>
      <w:r w:rsidR="003F2977">
        <w:rPr>
          <w:rFonts w:ascii="Times" w:hAnsi="Times"/>
        </w:rPr>
        <w:t xml:space="preserve">nationalistic governance </w:t>
      </w:r>
      <w:r w:rsidR="00C07771">
        <w:rPr>
          <w:rFonts w:ascii="Times" w:hAnsi="Times"/>
        </w:rPr>
        <w:t xml:space="preserve">of migration and refugees, (b) </w:t>
      </w:r>
      <w:r w:rsidR="003F2977">
        <w:rPr>
          <w:rFonts w:ascii="Times" w:hAnsi="Times"/>
        </w:rPr>
        <w:t>theoretical frameworks</w:t>
      </w:r>
      <w:r w:rsidR="00D1391F">
        <w:rPr>
          <w:rFonts w:ascii="Times" w:hAnsi="Times"/>
        </w:rPr>
        <w:t xml:space="preserve"> of migration and immigration</w:t>
      </w:r>
      <w:r w:rsidR="003F2977">
        <w:rPr>
          <w:rFonts w:ascii="Times" w:hAnsi="Times"/>
        </w:rPr>
        <w:t xml:space="preserve">, </w:t>
      </w:r>
      <w:r w:rsidR="00C07771">
        <w:rPr>
          <w:rFonts w:ascii="Times" w:hAnsi="Times"/>
        </w:rPr>
        <w:t xml:space="preserve">(c) historical aspects of immigration, (d) </w:t>
      </w:r>
      <w:r w:rsidR="003F2977">
        <w:rPr>
          <w:rFonts w:ascii="Times" w:hAnsi="Times"/>
        </w:rPr>
        <w:t xml:space="preserve">the stories </w:t>
      </w:r>
      <w:r w:rsidR="005D2C71">
        <w:rPr>
          <w:rFonts w:ascii="Times" w:hAnsi="Times"/>
        </w:rPr>
        <w:t xml:space="preserve">and memoires </w:t>
      </w:r>
      <w:r w:rsidR="00D1391F">
        <w:rPr>
          <w:rFonts w:ascii="Times" w:hAnsi="Times"/>
        </w:rPr>
        <w:t>written by</w:t>
      </w:r>
      <w:r w:rsidR="003F2977">
        <w:rPr>
          <w:rFonts w:ascii="Times" w:hAnsi="Times"/>
        </w:rPr>
        <w:t xml:space="preserve"> migrants</w:t>
      </w:r>
      <w:r w:rsidR="00D1391F">
        <w:rPr>
          <w:rFonts w:ascii="Times" w:hAnsi="Times"/>
        </w:rPr>
        <w:t xml:space="preserve"> and refugees</w:t>
      </w:r>
      <w:r w:rsidR="003F2977">
        <w:rPr>
          <w:rFonts w:ascii="Times" w:hAnsi="Times"/>
        </w:rPr>
        <w:t xml:space="preserve">, </w:t>
      </w:r>
      <w:r w:rsidR="00C07771">
        <w:rPr>
          <w:rFonts w:ascii="Times" w:hAnsi="Times"/>
        </w:rPr>
        <w:t xml:space="preserve">(d) </w:t>
      </w:r>
      <w:r w:rsidR="003F2977">
        <w:rPr>
          <w:rFonts w:ascii="Times" w:hAnsi="Times"/>
        </w:rPr>
        <w:t>dialogue</w:t>
      </w:r>
      <w:r w:rsidR="00D1391F">
        <w:rPr>
          <w:rFonts w:ascii="Times" w:hAnsi="Times"/>
        </w:rPr>
        <w:t>s</w:t>
      </w:r>
      <w:r w:rsidR="003F2977">
        <w:rPr>
          <w:rFonts w:ascii="Times" w:hAnsi="Times"/>
        </w:rPr>
        <w:t xml:space="preserve"> with guest speakers</w:t>
      </w:r>
      <w:r w:rsidR="00C07771">
        <w:rPr>
          <w:rFonts w:ascii="Times" w:hAnsi="Times"/>
        </w:rPr>
        <w:t xml:space="preserve"> who lived and worked in the </w:t>
      </w:r>
      <w:r w:rsidR="00C07771" w:rsidRPr="005D2C71">
        <w:rPr>
          <w:rFonts w:ascii="Times" w:hAnsi="Times"/>
          <w:i/>
          <w:iCs/>
        </w:rPr>
        <w:t>Calais</w:t>
      </w:r>
      <w:r w:rsidR="00C07771">
        <w:rPr>
          <w:rFonts w:ascii="Times" w:hAnsi="Times"/>
        </w:rPr>
        <w:t xml:space="preserve"> </w:t>
      </w:r>
      <w:r w:rsidR="00C07771" w:rsidRPr="00C07771">
        <w:rPr>
          <w:rFonts w:ascii="Times" w:hAnsi="Times"/>
          <w:i/>
        </w:rPr>
        <w:t>Jungle</w:t>
      </w:r>
      <w:r w:rsidR="00710010">
        <w:rPr>
          <w:rFonts w:ascii="Times" w:hAnsi="Times"/>
        </w:rPr>
        <w:t>,</w:t>
      </w:r>
      <w:r w:rsidR="00C07771">
        <w:rPr>
          <w:rFonts w:ascii="Times" w:hAnsi="Times"/>
        </w:rPr>
        <w:t xml:space="preserve"> and (e) </w:t>
      </w:r>
      <w:r w:rsidR="00F82481">
        <w:rPr>
          <w:rFonts w:ascii="Times" w:hAnsi="Times"/>
        </w:rPr>
        <w:t xml:space="preserve">a </w:t>
      </w:r>
      <w:r w:rsidR="003F2977">
        <w:rPr>
          <w:rFonts w:ascii="Times" w:hAnsi="Times"/>
        </w:rPr>
        <w:t>mi</w:t>
      </w:r>
      <w:r w:rsidR="00C07771">
        <w:rPr>
          <w:rFonts w:ascii="Times" w:hAnsi="Times"/>
        </w:rPr>
        <w:t>grant solidarity group research</w:t>
      </w:r>
      <w:r w:rsidR="00F82481">
        <w:rPr>
          <w:rFonts w:ascii="Times" w:hAnsi="Times"/>
        </w:rPr>
        <w:t xml:space="preserve"> project</w:t>
      </w:r>
      <w:r w:rsidR="00C07771">
        <w:rPr>
          <w:rFonts w:ascii="Times" w:hAnsi="Times"/>
        </w:rPr>
        <w:t>. Additionally</w:t>
      </w:r>
      <w:r w:rsidR="00C07771" w:rsidRPr="006E1DED">
        <w:rPr>
          <w:rFonts w:ascii="Times" w:hAnsi="Times"/>
        </w:rPr>
        <w:t xml:space="preserve">, Unit </w:t>
      </w:r>
      <w:r w:rsidR="009E131D" w:rsidRPr="006E1DED">
        <w:rPr>
          <w:rFonts w:ascii="Times" w:hAnsi="Times"/>
        </w:rPr>
        <w:t>two</w:t>
      </w:r>
      <w:r w:rsidR="00C07771" w:rsidRPr="006E1DED">
        <w:rPr>
          <w:rFonts w:ascii="Times" w:hAnsi="Times"/>
        </w:rPr>
        <w:t xml:space="preserve"> transitioned students</w:t>
      </w:r>
      <w:r w:rsidR="00F82481" w:rsidRPr="006E1DED">
        <w:rPr>
          <w:rFonts w:ascii="Times" w:hAnsi="Times"/>
        </w:rPr>
        <w:t>’</w:t>
      </w:r>
      <w:r w:rsidR="00C07771" w:rsidRPr="006E1DED">
        <w:rPr>
          <w:rFonts w:ascii="Times" w:hAnsi="Times"/>
        </w:rPr>
        <w:t xml:space="preserve"> dialogues </w:t>
      </w:r>
      <w:r w:rsidR="00F82481" w:rsidRPr="006E1DED">
        <w:rPr>
          <w:rFonts w:ascii="Times" w:hAnsi="Times"/>
        </w:rPr>
        <w:t xml:space="preserve">about migrant issues </w:t>
      </w:r>
      <w:r w:rsidR="00E05BA0" w:rsidRPr="006E1DED">
        <w:rPr>
          <w:rFonts w:ascii="Times" w:hAnsi="Times"/>
        </w:rPr>
        <w:t xml:space="preserve">through a visual analysis of (a) </w:t>
      </w:r>
      <w:r w:rsidR="00C07771" w:rsidRPr="006E1DED">
        <w:rPr>
          <w:rFonts w:ascii="Times" w:hAnsi="Times"/>
        </w:rPr>
        <w:t xml:space="preserve">fictional films </w:t>
      </w:r>
      <w:r w:rsidR="009E4A1C" w:rsidRPr="006E1DED">
        <w:rPr>
          <w:rFonts w:ascii="Times" w:hAnsi="Times"/>
        </w:rPr>
        <w:t>that represented migrant topics (b)</w:t>
      </w:r>
      <w:r w:rsidR="00C07771" w:rsidRPr="006E1DED">
        <w:rPr>
          <w:rFonts w:ascii="Times" w:hAnsi="Times"/>
        </w:rPr>
        <w:t xml:space="preserve"> </w:t>
      </w:r>
      <w:r w:rsidR="002750D8" w:rsidRPr="006E1DED">
        <w:rPr>
          <w:rFonts w:ascii="Times" w:hAnsi="Times"/>
        </w:rPr>
        <w:t>refugees’</w:t>
      </w:r>
      <w:r w:rsidR="00C07771" w:rsidRPr="006E1DED">
        <w:rPr>
          <w:rFonts w:ascii="Times" w:hAnsi="Times"/>
        </w:rPr>
        <w:t xml:space="preserve"> stories through the expression of their art</w:t>
      </w:r>
      <w:r w:rsidR="002B4D48">
        <w:rPr>
          <w:rFonts w:ascii="Times" w:hAnsi="Times"/>
        </w:rPr>
        <w:t xml:space="preserve"> and fictional books</w:t>
      </w:r>
      <w:r w:rsidR="0052653B" w:rsidRPr="006E1DED">
        <w:rPr>
          <w:rFonts w:ascii="Times" w:hAnsi="Times"/>
        </w:rPr>
        <w:t>,</w:t>
      </w:r>
      <w:r w:rsidR="008E59BD" w:rsidRPr="006E1DED">
        <w:rPr>
          <w:rFonts w:ascii="Times" w:hAnsi="Times"/>
        </w:rPr>
        <w:t xml:space="preserve"> and (</w:t>
      </w:r>
      <w:r w:rsidR="005D2C71" w:rsidRPr="006E1DED">
        <w:rPr>
          <w:rFonts w:ascii="Times" w:hAnsi="Times"/>
        </w:rPr>
        <w:t>c</w:t>
      </w:r>
      <w:r w:rsidR="008E59BD" w:rsidRPr="006E1DED">
        <w:rPr>
          <w:rFonts w:ascii="Times" w:hAnsi="Times"/>
        </w:rPr>
        <w:t xml:space="preserve">) student dialogue through the </w:t>
      </w:r>
      <w:r w:rsidR="00E05BA0" w:rsidRPr="006E1DED">
        <w:rPr>
          <w:rFonts w:ascii="Times" w:hAnsi="Times"/>
        </w:rPr>
        <w:t>u</w:t>
      </w:r>
      <w:r w:rsidR="0052653B" w:rsidRPr="006E1DED">
        <w:rPr>
          <w:rFonts w:ascii="Times" w:hAnsi="Times"/>
        </w:rPr>
        <w:t>niversity</w:t>
      </w:r>
      <w:r w:rsidR="009E4A1C" w:rsidRPr="006E1DED">
        <w:rPr>
          <w:rFonts w:ascii="Times" w:hAnsi="Times"/>
        </w:rPr>
        <w:t xml:space="preserve"> common reader deliberative dialogue event</w:t>
      </w:r>
      <w:r w:rsidR="009E131D" w:rsidRPr="006E1DED">
        <w:rPr>
          <w:rFonts w:ascii="Times" w:hAnsi="Times"/>
        </w:rPr>
        <w:t>s</w:t>
      </w:r>
      <w:r w:rsidR="008E59BD" w:rsidRPr="006E1DED">
        <w:rPr>
          <w:rFonts w:ascii="Times" w:hAnsi="Times"/>
        </w:rPr>
        <w:t>.</w:t>
      </w:r>
      <w:r w:rsidR="008E59BD">
        <w:rPr>
          <w:rFonts w:ascii="Times" w:hAnsi="Times"/>
        </w:rPr>
        <w:t xml:space="preserve"> </w:t>
      </w:r>
      <w:r w:rsidR="00D1391F">
        <w:rPr>
          <w:rFonts w:ascii="Times" w:hAnsi="Times"/>
        </w:rPr>
        <w:t>Additionally</w:t>
      </w:r>
      <w:r w:rsidR="009E4A1C">
        <w:rPr>
          <w:rFonts w:ascii="Times" w:hAnsi="Times"/>
        </w:rPr>
        <w:t xml:space="preserve">, </w:t>
      </w:r>
      <w:r w:rsidR="00D1391F">
        <w:rPr>
          <w:rFonts w:ascii="Times" w:hAnsi="Times"/>
        </w:rPr>
        <w:t xml:space="preserve">I intended </w:t>
      </w:r>
      <w:r w:rsidR="008E59BD">
        <w:rPr>
          <w:rFonts w:ascii="Times" w:hAnsi="Times"/>
        </w:rPr>
        <w:t xml:space="preserve">to engage students in </w:t>
      </w:r>
      <w:r w:rsidR="009E4A1C">
        <w:rPr>
          <w:rFonts w:ascii="Times" w:hAnsi="Times"/>
        </w:rPr>
        <w:t>assisting</w:t>
      </w:r>
      <w:r w:rsidR="008E59BD">
        <w:rPr>
          <w:rFonts w:ascii="Times" w:hAnsi="Times"/>
        </w:rPr>
        <w:t xml:space="preserve"> refugees in </w:t>
      </w:r>
      <w:r w:rsidR="009E4A1C">
        <w:rPr>
          <w:rFonts w:ascii="Times" w:hAnsi="Times"/>
        </w:rPr>
        <w:t xml:space="preserve">the </w:t>
      </w:r>
      <w:r w:rsidR="008E59BD">
        <w:rPr>
          <w:rFonts w:ascii="Times" w:hAnsi="Times"/>
        </w:rPr>
        <w:t xml:space="preserve">Houston </w:t>
      </w:r>
      <w:r w:rsidR="009E4A1C">
        <w:rPr>
          <w:rFonts w:ascii="Times" w:hAnsi="Times"/>
        </w:rPr>
        <w:t>area</w:t>
      </w:r>
      <w:r w:rsidR="008E59BD">
        <w:rPr>
          <w:rFonts w:ascii="Times" w:hAnsi="Times"/>
        </w:rPr>
        <w:t xml:space="preserve">. </w:t>
      </w:r>
      <w:r w:rsidR="00710010">
        <w:rPr>
          <w:rFonts w:ascii="Times" w:hAnsi="Times"/>
        </w:rPr>
        <w:t>For example,</w:t>
      </w:r>
      <w:r w:rsidR="00D1391F">
        <w:rPr>
          <w:rFonts w:ascii="Times" w:hAnsi="Times"/>
        </w:rPr>
        <w:t xml:space="preserve"> originally with Unit three,</w:t>
      </w:r>
      <w:r w:rsidR="00710010">
        <w:rPr>
          <w:rFonts w:ascii="Times" w:hAnsi="Times"/>
        </w:rPr>
        <w:t xml:space="preserve"> </w:t>
      </w:r>
      <w:r w:rsidR="000F6E4E">
        <w:rPr>
          <w:rFonts w:ascii="Times" w:hAnsi="Times"/>
        </w:rPr>
        <w:t>I planned to have s</w:t>
      </w:r>
      <w:r w:rsidR="008E59BD">
        <w:rPr>
          <w:rFonts w:ascii="Times" w:hAnsi="Times"/>
        </w:rPr>
        <w:t>tudents observe</w:t>
      </w:r>
      <w:r w:rsidR="000F6E4E">
        <w:rPr>
          <w:rFonts w:ascii="Times" w:hAnsi="Times"/>
        </w:rPr>
        <w:t xml:space="preserve"> </w:t>
      </w:r>
      <w:r w:rsidR="008E59BD">
        <w:rPr>
          <w:rFonts w:ascii="Times" w:hAnsi="Times"/>
        </w:rPr>
        <w:t>public court hearings of refugees</w:t>
      </w:r>
      <w:r w:rsidR="00972430">
        <w:rPr>
          <w:rFonts w:ascii="Times" w:hAnsi="Times"/>
        </w:rPr>
        <w:t xml:space="preserve"> </w:t>
      </w:r>
      <w:r w:rsidR="008E59BD">
        <w:rPr>
          <w:rFonts w:ascii="Times" w:hAnsi="Times"/>
        </w:rPr>
        <w:t xml:space="preserve">and </w:t>
      </w:r>
      <w:r w:rsidR="00972430">
        <w:rPr>
          <w:rFonts w:ascii="Times" w:hAnsi="Times"/>
        </w:rPr>
        <w:t>engage them in</w:t>
      </w:r>
      <w:r w:rsidR="000F6E4E">
        <w:rPr>
          <w:rFonts w:ascii="Times" w:hAnsi="Times"/>
        </w:rPr>
        <w:t xml:space="preserve"> </w:t>
      </w:r>
      <w:r w:rsidR="008E59BD">
        <w:rPr>
          <w:rFonts w:ascii="Times" w:hAnsi="Times"/>
        </w:rPr>
        <w:t>creat</w:t>
      </w:r>
      <w:r w:rsidR="00972430">
        <w:rPr>
          <w:rFonts w:ascii="Times" w:hAnsi="Times"/>
        </w:rPr>
        <w:t>ing</w:t>
      </w:r>
      <w:r w:rsidR="008E59BD">
        <w:rPr>
          <w:rFonts w:ascii="Times" w:hAnsi="Times"/>
        </w:rPr>
        <w:t xml:space="preserve"> cultural and educational events </w:t>
      </w:r>
      <w:r w:rsidR="00710010">
        <w:rPr>
          <w:rFonts w:ascii="Times" w:hAnsi="Times"/>
        </w:rPr>
        <w:t>with</w:t>
      </w:r>
      <w:r w:rsidR="008E59BD">
        <w:rPr>
          <w:rFonts w:ascii="Times" w:hAnsi="Times"/>
        </w:rPr>
        <w:t xml:space="preserve"> </w:t>
      </w:r>
      <w:r w:rsidR="002B4D48">
        <w:rPr>
          <w:rFonts w:ascii="Times" w:hAnsi="Times"/>
        </w:rPr>
        <w:t>refugees in the Houston area</w:t>
      </w:r>
      <w:r w:rsidR="008E59BD">
        <w:rPr>
          <w:rFonts w:ascii="Times" w:hAnsi="Times"/>
        </w:rPr>
        <w:t xml:space="preserve">. However, this </w:t>
      </w:r>
      <w:r w:rsidR="009E131D">
        <w:rPr>
          <w:rFonts w:ascii="Times" w:hAnsi="Times"/>
        </w:rPr>
        <w:t>u</w:t>
      </w:r>
      <w:r w:rsidR="008E59BD">
        <w:rPr>
          <w:rFonts w:ascii="Times" w:hAnsi="Times"/>
        </w:rPr>
        <w:t xml:space="preserve">nit was improvised due to the Covid-19 pandemic. </w:t>
      </w:r>
      <w:r w:rsidR="00E05BA0" w:rsidRPr="006E1DED">
        <w:rPr>
          <w:rFonts w:ascii="Times" w:hAnsi="Times"/>
        </w:rPr>
        <w:t xml:space="preserve">To </w:t>
      </w:r>
      <w:r w:rsidR="000F6E4E" w:rsidRPr="006E1DED">
        <w:rPr>
          <w:rFonts w:ascii="Times" w:hAnsi="Times"/>
        </w:rPr>
        <w:t>accommodate for the intended active engagement</w:t>
      </w:r>
      <w:r w:rsidR="00972430" w:rsidRPr="006E1DED">
        <w:rPr>
          <w:rFonts w:ascii="Times" w:hAnsi="Times"/>
        </w:rPr>
        <w:t xml:space="preserve"> activities</w:t>
      </w:r>
      <w:r w:rsidR="008E59BD" w:rsidRPr="006E1DED">
        <w:rPr>
          <w:rFonts w:ascii="Times" w:hAnsi="Times"/>
        </w:rPr>
        <w:t>, I extended the migrant solidarity project as an online ethnographic research experience</w:t>
      </w:r>
      <w:r w:rsidR="00E05BA0" w:rsidRPr="006E1DED">
        <w:rPr>
          <w:rFonts w:ascii="Times" w:hAnsi="Times"/>
        </w:rPr>
        <w:t xml:space="preserve"> and </w:t>
      </w:r>
      <w:r w:rsidR="00BF6772">
        <w:rPr>
          <w:rFonts w:ascii="Times" w:hAnsi="Times"/>
        </w:rPr>
        <w:t xml:space="preserve">have students to </w:t>
      </w:r>
      <w:r w:rsidR="00E05BA0" w:rsidRPr="006E1DED">
        <w:rPr>
          <w:rFonts w:ascii="Times" w:hAnsi="Times"/>
        </w:rPr>
        <w:t>participate in the deliberative dialogue events</w:t>
      </w:r>
      <w:r w:rsidR="000F6E4E" w:rsidRPr="006E1DED">
        <w:rPr>
          <w:rFonts w:ascii="Times" w:hAnsi="Times"/>
        </w:rPr>
        <w:t>.</w:t>
      </w:r>
    </w:p>
    <w:p w14:paraId="53C596C8" w14:textId="5F61091D" w:rsidR="002B4D48" w:rsidRPr="00604644" w:rsidRDefault="008E59BD" w:rsidP="00604644">
      <w:pPr>
        <w:spacing w:line="480" w:lineRule="auto"/>
        <w:ind w:firstLine="720"/>
        <w:rPr>
          <w:rFonts w:ascii="Times" w:hAnsi="Times"/>
        </w:rPr>
      </w:pPr>
      <w:r w:rsidRPr="006E1DED">
        <w:rPr>
          <w:rFonts w:ascii="Times" w:hAnsi="Times"/>
        </w:rPr>
        <w:t>I</w:t>
      </w:r>
      <w:r w:rsidR="009820EB" w:rsidRPr="006E1DED">
        <w:rPr>
          <w:rFonts w:ascii="Times" w:hAnsi="Times"/>
        </w:rPr>
        <w:t>n 2020</w:t>
      </w:r>
      <w:r w:rsidR="000F6E4E" w:rsidRPr="006E1DED">
        <w:rPr>
          <w:rFonts w:ascii="Times" w:hAnsi="Times"/>
        </w:rPr>
        <w:t>,</w:t>
      </w:r>
      <w:r w:rsidR="009820EB" w:rsidRPr="006E1DED">
        <w:rPr>
          <w:rFonts w:ascii="Times" w:hAnsi="Times"/>
        </w:rPr>
        <w:t xml:space="preserve"> the situation of face-to-face </w:t>
      </w:r>
      <w:r w:rsidRPr="006E1DED">
        <w:rPr>
          <w:rFonts w:ascii="Times" w:hAnsi="Times"/>
        </w:rPr>
        <w:t>seminar</w:t>
      </w:r>
      <w:r w:rsidR="009820EB" w:rsidRPr="006E1DED">
        <w:rPr>
          <w:rFonts w:ascii="Times" w:hAnsi="Times"/>
        </w:rPr>
        <w:t xml:space="preserve"> courses </w:t>
      </w:r>
      <w:r w:rsidR="009E131D" w:rsidRPr="006E1DED">
        <w:rPr>
          <w:rFonts w:ascii="Times" w:hAnsi="Times"/>
        </w:rPr>
        <w:t>became restricted to blended</w:t>
      </w:r>
      <w:r w:rsidR="00D1391F" w:rsidRPr="006E1DED">
        <w:rPr>
          <w:rFonts w:ascii="Times" w:hAnsi="Times"/>
        </w:rPr>
        <w:t>, hybrid, or</w:t>
      </w:r>
      <w:r w:rsidR="009E131D" w:rsidRPr="006E1DED">
        <w:rPr>
          <w:rFonts w:ascii="Times" w:hAnsi="Times"/>
        </w:rPr>
        <w:t xml:space="preserve"> fully remote</w:t>
      </w:r>
      <w:r w:rsidR="00E05BA0" w:rsidRPr="006E1DED">
        <w:rPr>
          <w:rFonts w:ascii="Times" w:hAnsi="Times"/>
        </w:rPr>
        <w:t xml:space="preserve"> due to the Covid-19 situation.</w:t>
      </w:r>
      <w:r w:rsidR="009820EB" w:rsidRPr="006E1DED">
        <w:rPr>
          <w:rFonts w:ascii="Times" w:hAnsi="Times"/>
        </w:rPr>
        <w:t xml:space="preserve"> </w:t>
      </w:r>
      <w:r w:rsidR="00E05BA0" w:rsidRPr="006E1DED">
        <w:rPr>
          <w:rFonts w:ascii="Times" w:hAnsi="Times"/>
        </w:rPr>
        <w:t xml:space="preserve">Fortunately, </w:t>
      </w:r>
      <w:r w:rsidR="002B4D48">
        <w:rPr>
          <w:rFonts w:ascii="Times" w:hAnsi="Times"/>
        </w:rPr>
        <w:t>I could</w:t>
      </w:r>
      <w:r w:rsidR="009820EB" w:rsidRPr="006E1DED">
        <w:rPr>
          <w:rFonts w:ascii="Times" w:hAnsi="Times"/>
        </w:rPr>
        <w:t xml:space="preserve"> conduct the course through the medium of the Zoom platform.</w:t>
      </w:r>
      <w:r w:rsidR="009820EB">
        <w:rPr>
          <w:rFonts w:ascii="Times" w:hAnsi="Times"/>
        </w:rPr>
        <w:t xml:space="preserve"> Indeed, many </w:t>
      </w:r>
      <w:r>
        <w:rPr>
          <w:rFonts w:ascii="Times" w:hAnsi="Times"/>
        </w:rPr>
        <w:t xml:space="preserve">health </w:t>
      </w:r>
      <w:r w:rsidR="009820EB">
        <w:rPr>
          <w:rFonts w:ascii="Times" w:hAnsi="Times"/>
        </w:rPr>
        <w:t xml:space="preserve">barriers were imposed during the pandemic, yet with </w:t>
      </w:r>
      <w:r>
        <w:rPr>
          <w:rFonts w:ascii="Times" w:hAnsi="Times"/>
        </w:rPr>
        <w:t>the medium of virtual environments,</w:t>
      </w:r>
      <w:r w:rsidR="009820EB">
        <w:rPr>
          <w:rFonts w:ascii="Times" w:hAnsi="Times"/>
        </w:rPr>
        <w:t xml:space="preserve"> as teachers and students we were able to improvise and engage in intellectually stimulating intergroup dialogue</w:t>
      </w:r>
      <w:r>
        <w:rPr>
          <w:rFonts w:ascii="Times" w:hAnsi="Times"/>
        </w:rPr>
        <w:t>s</w:t>
      </w:r>
      <w:r w:rsidR="009820EB">
        <w:rPr>
          <w:rFonts w:ascii="Times" w:hAnsi="Times"/>
        </w:rPr>
        <w:t xml:space="preserve">. In this sense, </w:t>
      </w:r>
      <w:r w:rsidR="007F6DD2">
        <w:rPr>
          <w:rFonts w:ascii="Times" w:hAnsi="Times"/>
        </w:rPr>
        <w:t>could the</w:t>
      </w:r>
      <w:r w:rsidR="00710010">
        <w:rPr>
          <w:rFonts w:ascii="Times" w:hAnsi="Times"/>
        </w:rPr>
        <w:t xml:space="preserve"> </w:t>
      </w:r>
      <w:r w:rsidR="009820EB">
        <w:rPr>
          <w:rFonts w:ascii="Times" w:hAnsi="Times"/>
        </w:rPr>
        <w:t xml:space="preserve">Zoom </w:t>
      </w:r>
      <w:r w:rsidR="00710010">
        <w:rPr>
          <w:rFonts w:ascii="Times" w:hAnsi="Times"/>
        </w:rPr>
        <w:t xml:space="preserve">platform </w:t>
      </w:r>
      <w:r w:rsidR="002B4D48">
        <w:rPr>
          <w:rFonts w:ascii="Times" w:hAnsi="Times"/>
        </w:rPr>
        <w:t xml:space="preserve">be </w:t>
      </w:r>
      <w:r w:rsidR="007F6DD2">
        <w:rPr>
          <w:rFonts w:ascii="Times" w:hAnsi="Times"/>
        </w:rPr>
        <w:t>an effective</w:t>
      </w:r>
      <w:r w:rsidR="009820EB">
        <w:rPr>
          <w:rFonts w:ascii="Times" w:hAnsi="Times"/>
        </w:rPr>
        <w:t xml:space="preserve"> medium </w:t>
      </w:r>
      <w:r w:rsidR="007F6DD2">
        <w:rPr>
          <w:rFonts w:ascii="Times" w:hAnsi="Times"/>
        </w:rPr>
        <w:t>for teaching and learning</w:t>
      </w:r>
      <w:r w:rsidR="00710010">
        <w:rPr>
          <w:rFonts w:ascii="Times" w:hAnsi="Times"/>
        </w:rPr>
        <w:t xml:space="preserve"> in relation to</w:t>
      </w:r>
      <w:r w:rsidR="009820EB">
        <w:rPr>
          <w:rFonts w:ascii="Times" w:hAnsi="Times"/>
        </w:rPr>
        <w:t xml:space="preserve"> </w:t>
      </w:r>
      <w:r w:rsidR="00710010">
        <w:rPr>
          <w:rFonts w:ascii="Times" w:hAnsi="Times"/>
        </w:rPr>
        <w:t xml:space="preserve">the idea of </w:t>
      </w:r>
      <w:r w:rsidR="009820EB">
        <w:rPr>
          <w:rFonts w:ascii="Times" w:hAnsi="Times"/>
        </w:rPr>
        <w:t>universality of global education</w:t>
      </w:r>
      <w:r w:rsidR="007F6DD2">
        <w:rPr>
          <w:rFonts w:ascii="Times" w:hAnsi="Times"/>
        </w:rPr>
        <w:t>? Is the platform</w:t>
      </w:r>
      <w:r w:rsidR="009820EB">
        <w:rPr>
          <w:rFonts w:ascii="Times" w:hAnsi="Times"/>
        </w:rPr>
        <w:t xml:space="preserve"> </w:t>
      </w:r>
      <w:r w:rsidR="007F6DD2">
        <w:rPr>
          <w:rFonts w:ascii="Times" w:hAnsi="Times"/>
        </w:rPr>
        <w:t xml:space="preserve">a </w:t>
      </w:r>
      <w:r w:rsidR="009820EB">
        <w:rPr>
          <w:rFonts w:ascii="Times" w:hAnsi="Times"/>
        </w:rPr>
        <w:t>sustain</w:t>
      </w:r>
      <w:r w:rsidR="007F6DD2">
        <w:rPr>
          <w:rFonts w:ascii="Times" w:hAnsi="Times"/>
        </w:rPr>
        <w:t>able tool for</w:t>
      </w:r>
      <w:r w:rsidR="009820EB">
        <w:rPr>
          <w:rFonts w:ascii="Times" w:hAnsi="Times"/>
        </w:rPr>
        <w:t xml:space="preserve"> education</w:t>
      </w:r>
      <w:r w:rsidR="007F6DD2">
        <w:rPr>
          <w:rFonts w:ascii="Times" w:hAnsi="Times"/>
        </w:rPr>
        <w:t xml:space="preserve"> which is inclusive to diversity</w:t>
      </w:r>
      <w:r w:rsidR="009820EB">
        <w:rPr>
          <w:rFonts w:ascii="Times" w:hAnsi="Times"/>
        </w:rPr>
        <w:t xml:space="preserve"> and vulnerable populations</w:t>
      </w:r>
      <w:r w:rsidR="007F6DD2">
        <w:rPr>
          <w:rFonts w:ascii="Times" w:hAnsi="Times"/>
        </w:rPr>
        <w:t>?</w:t>
      </w:r>
      <w:r w:rsidR="002B4D48">
        <w:rPr>
          <w:rFonts w:ascii="Times" w:hAnsi="Times"/>
        </w:rPr>
        <w:t xml:space="preserve"> For this paper</w:t>
      </w:r>
      <w:r w:rsidR="00BF6772">
        <w:rPr>
          <w:rFonts w:ascii="Times" w:hAnsi="Times"/>
        </w:rPr>
        <w:t>,</w:t>
      </w:r>
      <w:r w:rsidR="002B4D48">
        <w:rPr>
          <w:rFonts w:ascii="Times" w:hAnsi="Times"/>
        </w:rPr>
        <w:t xml:space="preserve"> I incorporated my experiences teaching an honors dialogue course on the global migrant crisis and the experiences teaching on </w:t>
      </w:r>
      <w:r w:rsidR="002B4D48">
        <w:rPr>
          <w:rFonts w:ascii="Times" w:hAnsi="Times"/>
        </w:rPr>
        <w:lastRenderedPageBreak/>
        <w:t xml:space="preserve">the Zoom platform. The philosophical design of the course was centered on Paulo Freire’s teaching critical conscience, which involved the pedagogical designs that facilitated intergroup dialogues and students’ advancement of their understanding of existential and global issues as well as the advancement of their language and expression of such issues. Furthermore, this </w:t>
      </w:r>
      <w:r w:rsidR="00F009E8">
        <w:rPr>
          <w:rFonts w:ascii="Times" w:hAnsi="Times"/>
        </w:rPr>
        <w:t>paper illustrates</w:t>
      </w:r>
      <w:r w:rsidR="002B4D48">
        <w:rPr>
          <w:rFonts w:ascii="Times" w:hAnsi="Times"/>
        </w:rPr>
        <w:t xml:space="preserve"> </w:t>
      </w:r>
      <w:r w:rsidR="00F009E8">
        <w:rPr>
          <w:rFonts w:ascii="Times" w:hAnsi="Times"/>
        </w:rPr>
        <w:t>the professor’s observations of learning processes using the Zoom platform and provides insights into the</w:t>
      </w:r>
      <w:r w:rsidR="002B4D48">
        <w:rPr>
          <w:rFonts w:ascii="Times" w:hAnsi="Times"/>
        </w:rPr>
        <w:t xml:space="preserve"> medium of Zoom </w:t>
      </w:r>
      <w:r w:rsidR="00F009E8">
        <w:rPr>
          <w:rFonts w:ascii="Times" w:hAnsi="Times"/>
        </w:rPr>
        <w:t>as</w:t>
      </w:r>
      <w:r w:rsidR="002B4D48">
        <w:rPr>
          <w:rFonts w:ascii="Times" w:hAnsi="Times"/>
        </w:rPr>
        <w:t xml:space="preserve"> an effective medium for learning and teaching.</w:t>
      </w:r>
    </w:p>
    <w:p w14:paraId="56D17A91" w14:textId="7C3D3921" w:rsidR="00F77BEA" w:rsidRDefault="00F77BEA" w:rsidP="002B4D48">
      <w:pPr>
        <w:spacing w:line="480" w:lineRule="auto"/>
        <w:jc w:val="center"/>
        <w:rPr>
          <w:rFonts w:ascii="Times" w:hAnsi="Times"/>
          <w:b/>
        </w:rPr>
      </w:pPr>
      <w:r>
        <w:rPr>
          <w:rFonts w:ascii="Times" w:hAnsi="Times"/>
          <w:b/>
        </w:rPr>
        <w:t>Review of Literature</w:t>
      </w:r>
    </w:p>
    <w:p w14:paraId="34BC8C90" w14:textId="4BE6A073" w:rsidR="00F77BEA" w:rsidRDefault="00F77BEA" w:rsidP="002B4D48">
      <w:pPr>
        <w:spacing w:line="480" w:lineRule="auto"/>
        <w:ind w:firstLine="720"/>
        <w:rPr>
          <w:rFonts w:ascii="Times" w:hAnsi="Times"/>
          <w:bCs/>
        </w:rPr>
      </w:pPr>
      <w:r>
        <w:rPr>
          <w:rFonts w:ascii="Times" w:hAnsi="Times"/>
          <w:bCs/>
        </w:rPr>
        <w:t xml:space="preserve">Although studies were conducted related to online learning environments, there was a lack of </w:t>
      </w:r>
      <w:r w:rsidR="00BF6772">
        <w:rPr>
          <w:rFonts w:ascii="Times" w:hAnsi="Times"/>
          <w:bCs/>
        </w:rPr>
        <w:t>research</w:t>
      </w:r>
      <w:r>
        <w:rPr>
          <w:rFonts w:ascii="Times" w:hAnsi="Times"/>
          <w:bCs/>
        </w:rPr>
        <w:t xml:space="preserve"> in relation transitions from </w:t>
      </w:r>
      <w:r w:rsidR="00F009E8">
        <w:rPr>
          <w:rFonts w:ascii="Times" w:hAnsi="Times"/>
          <w:bCs/>
        </w:rPr>
        <w:t>f</w:t>
      </w:r>
      <w:r>
        <w:rPr>
          <w:rFonts w:ascii="Times" w:hAnsi="Times"/>
          <w:bCs/>
        </w:rPr>
        <w:t>ace-to-</w:t>
      </w:r>
      <w:r w:rsidR="00F009E8">
        <w:rPr>
          <w:rFonts w:ascii="Times" w:hAnsi="Times"/>
          <w:bCs/>
        </w:rPr>
        <w:t>f</w:t>
      </w:r>
      <w:r>
        <w:rPr>
          <w:rFonts w:ascii="Times" w:hAnsi="Times"/>
          <w:bCs/>
        </w:rPr>
        <w:t>ace to Virtual learning environments using the Zoom platform. According to Bishop-Monroe (202</w:t>
      </w:r>
      <w:r w:rsidR="00DB137C">
        <w:rPr>
          <w:rFonts w:ascii="Times" w:hAnsi="Times"/>
          <w:bCs/>
        </w:rPr>
        <w:t>0</w:t>
      </w:r>
      <w:r>
        <w:rPr>
          <w:rFonts w:ascii="Times" w:hAnsi="Times"/>
          <w:bCs/>
        </w:rPr>
        <w:t xml:space="preserve">), more studies ought to be conducted for teachers to consider the challenges and practical solutions to developing an intellectually and emotionally stimulating remote learning environment. Indeed, such studies could help teachers who were in transition from </w:t>
      </w:r>
      <w:r w:rsidR="00F009E8">
        <w:rPr>
          <w:rFonts w:ascii="Times" w:hAnsi="Times"/>
          <w:bCs/>
        </w:rPr>
        <w:t>f</w:t>
      </w:r>
      <w:r>
        <w:rPr>
          <w:rFonts w:ascii="Times" w:hAnsi="Times"/>
          <w:bCs/>
        </w:rPr>
        <w:t>ace-to-</w:t>
      </w:r>
      <w:r w:rsidR="00F009E8">
        <w:rPr>
          <w:rFonts w:ascii="Times" w:hAnsi="Times"/>
          <w:bCs/>
        </w:rPr>
        <w:t>f</w:t>
      </w:r>
      <w:r>
        <w:rPr>
          <w:rFonts w:ascii="Times" w:hAnsi="Times"/>
          <w:bCs/>
        </w:rPr>
        <w:t xml:space="preserve">ace to better prepare and improvise remote learning. Accordingly, with a lack of published information in transition from </w:t>
      </w:r>
      <w:r w:rsidR="00F009E8">
        <w:rPr>
          <w:rFonts w:ascii="Times" w:hAnsi="Times"/>
          <w:bCs/>
        </w:rPr>
        <w:t>f</w:t>
      </w:r>
      <w:r>
        <w:rPr>
          <w:rFonts w:ascii="Times" w:hAnsi="Times"/>
          <w:bCs/>
        </w:rPr>
        <w:t>ace-to-</w:t>
      </w:r>
      <w:r w:rsidR="00F009E8">
        <w:rPr>
          <w:rFonts w:ascii="Times" w:hAnsi="Times"/>
          <w:bCs/>
        </w:rPr>
        <w:t>f</w:t>
      </w:r>
      <w:r>
        <w:rPr>
          <w:rFonts w:ascii="Times" w:hAnsi="Times"/>
          <w:bCs/>
        </w:rPr>
        <w:t xml:space="preserve">ace to </w:t>
      </w:r>
      <w:r w:rsidR="00F009E8">
        <w:rPr>
          <w:rFonts w:ascii="Times" w:hAnsi="Times"/>
          <w:bCs/>
        </w:rPr>
        <w:t>v</w:t>
      </w:r>
      <w:r>
        <w:rPr>
          <w:rFonts w:ascii="Times" w:hAnsi="Times"/>
          <w:bCs/>
        </w:rPr>
        <w:t xml:space="preserve">irtual teaching, researchers expressed the challenges they faced while teaching on the Zoom platform. Nguyen (2021) posited </w:t>
      </w:r>
      <w:r w:rsidR="002B4D48">
        <w:rPr>
          <w:rFonts w:ascii="Times" w:hAnsi="Times"/>
          <w:bCs/>
        </w:rPr>
        <w:t>that the behavioral</w:t>
      </w:r>
      <w:r>
        <w:rPr>
          <w:rFonts w:ascii="Times" w:hAnsi="Times"/>
          <w:bCs/>
        </w:rPr>
        <w:t xml:space="preserve"> challenges relative to students’ reluctance to turn on their cameras during class meetings </w:t>
      </w:r>
      <w:r w:rsidR="002B4D48">
        <w:rPr>
          <w:rFonts w:ascii="Times" w:hAnsi="Times"/>
          <w:bCs/>
        </w:rPr>
        <w:t>was due to</w:t>
      </w:r>
      <w:r>
        <w:rPr>
          <w:rFonts w:ascii="Times" w:hAnsi="Times"/>
          <w:bCs/>
        </w:rPr>
        <w:t xml:space="preserve"> </w:t>
      </w:r>
      <w:r w:rsidR="002B4D48">
        <w:rPr>
          <w:rFonts w:ascii="Times" w:hAnsi="Times"/>
          <w:bCs/>
        </w:rPr>
        <w:t>their concerns about</w:t>
      </w:r>
      <w:r>
        <w:rPr>
          <w:rFonts w:ascii="Times" w:hAnsi="Times"/>
          <w:bCs/>
        </w:rPr>
        <w:t xml:space="preserve"> privacy issues. </w:t>
      </w:r>
      <w:r w:rsidR="002B4D48">
        <w:rPr>
          <w:rFonts w:ascii="Times" w:hAnsi="Times"/>
          <w:bCs/>
        </w:rPr>
        <w:t>Nguyen stated that he</w:t>
      </w:r>
      <w:r>
        <w:rPr>
          <w:rFonts w:ascii="Times" w:hAnsi="Times"/>
          <w:bCs/>
        </w:rPr>
        <w:t xml:space="preserve"> agreed with the students’ argument and accepted</w:t>
      </w:r>
      <w:r w:rsidR="002B4D48">
        <w:rPr>
          <w:rFonts w:ascii="Times" w:hAnsi="Times"/>
          <w:bCs/>
        </w:rPr>
        <w:t xml:space="preserve"> their requests to </w:t>
      </w:r>
      <w:r w:rsidR="00D9053C">
        <w:rPr>
          <w:rFonts w:ascii="Times" w:hAnsi="Times"/>
          <w:bCs/>
        </w:rPr>
        <w:t>deactivate</w:t>
      </w:r>
      <w:r w:rsidR="002B4D48">
        <w:rPr>
          <w:rFonts w:ascii="Times" w:hAnsi="Times"/>
          <w:bCs/>
        </w:rPr>
        <w:t xml:space="preserve"> their cameras</w:t>
      </w:r>
      <w:r>
        <w:rPr>
          <w:rFonts w:ascii="Times" w:hAnsi="Times"/>
          <w:bCs/>
        </w:rPr>
        <w:t xml:space="preserve">, </w:t>
      </w:r>
      <w:r w:rsidR="00104353">
        <w:rPr>
          <w:rFonts w:ascii="Times" w:hAnsi="Times"/>
          <w:bCs/>
        </w:rPr>
        <w:t>thus</w:t>
      </w:r>
      <w:r>
        <w:rPr>
          <w:rFonts w:ascii="Times" w:hAnsi="Times"/>
          <w:bCs/>
        </w:rPr>
        <w:t xml:space="preserve"> every student decided to do the same. </w:t>
      </w:r>
      <w:r w:rsidR="002B4D48">
        <w:rPr>
          <w:rFonts w:ascii="Times" w:hAnsi="Times"/>
          <w:bCs/>
        </w:rPr>
        <w:t xml:space="preserve">In this sense, </w:t>
      </w:r>
      <w:r>
        <w:rPr>
          <w:rFonts w:ascii="Times" w:hAnsi="Times"/>
          <w:bCs/>
        </w:rPr>
        <w:t>Nguyen stressed that teachers need</w:t>
      </w:r>
      <w:r w:rsidR="00F009E8">
        <w:rPr>
          <w:rFonts w:ascii="Times" w:hAnsi="Times"/>
          <w:bCs/>
        </w:rPr>
        <w:t>ed</w:t>
      </w:r>
      <w:r>
        <w:rPr>
          <w:rFonts w:ascii="Times" w:hAnsi="Times"/>
          <w:bCs/>
        </w:rPr>
        <w:t xml:space="preserve"> more support to improve virtual classroom teaching methods. </w:t>
      </w:r>
      <w:r w:rsidR="002B4D48">
        <w:rPr>
          <w:rFonts w:ascii="Times" w:hAnsi="Times"/>
          <w:bCs/>
        </w:rPr>
        <w:t xml:space="preserve">Indeed, such behavioral issues could be addressed to students to facilitate a secure and intellectually stimulating environment. However, there </w:t>
      </w:r>
      <w:r w:rsidR="00D9053C">
        <w:rPr>
          <w:rFonts w:ascii="Times" w:hAnsi="Times"/>
          <w:bCs/>
        </w:rPr>
        <w:t>was</w:t>
      </w:r>
      <w:r w:rsidR="002B4D48">
        <w:rPr>
          <w:rFonts w:ascii="Times" w:hAnsi="Times"/>
          <w:bCs/>
        </w:rPr>
        <w:t xml:space="preserve"> a lack of information and support for virtual learning on platforms such as Zoom.</w:t>
      </w:r>
    </w:p>
    <w:p w14:paraId="3C2FB43D" w14:textId="68374211" w:rsidR="002B4D48" w:rsidRDefault="00F77BEA" w:rsidP="00F77BEA">
      <w:pPr>
        <w:spacing w:line="480" w:lineRule="auto"/>
        <w:ind w:left="720" w:firstLine="720"/>
        <w:rPr>
          <w:rFonts w:ascii="Times" w:hAnsi="Times"/>
          <w:bCs/>
        </w:rPr>
      </w:pPr>
      <w:r>
        <w:rPr>
          <w:rFonts w:ascii="Times" w:hAnsi="Times"/>
          <w:bCs/>
        </w:rPr>
        <w:lastRenderedPageBreak/>
        <w:t>In retrospect, qualitative studies in the field of medical education revealed success and innovation</w:t>
      </w:r>
      <w:r w:rsidR="00F009E8">
        <w:rPr>
          <w:rFonts w:ascii="Times" w:hAnsi="Times"/>
          <w:bCs/>
        </w:rPr>
        <w:t>s</w:t>
      </w:r>
      <w:r>
        <w:rPr>
          <w:rFonts w:ascii="Times" w:hAnsi="Times"/>
          <w:bCs/>
        </w:rPr>
        <w:t xml:space="preserve"> that remote learning </w:t>
      </w:r>
      <w:r w:rsidR="00D9053C">
        <w:rPr>
          <w:rFonts w:ascii="Times" w:hAnsi="Times"/>
          <w:bCs/>
        </w:rPr>
        <w:t xml:space="preserve">sessions </w:t>
      </w:r>
      <w:r>
        <w:rPr>
          <w:rFonts w:ascii="Times" w:hAnsi="Times"/>
          <w:bCs/>
        </w:rPr>
        <w:t>provided. According to</w:t>
      </w:r>
      <w:r w:rsidR="00DB137C">
        <w:rPr>
          <w:rFonts w:ascii="Times" w:hAnsi="Times"/>
          <w:bCs/>
        </w:rPr>
        <w:t xml:space="preserve"> </w:t>
      </w:r>
      <w:proofErr w:type="spellStart"/>
      <w:r w:rsidR="00DB137C">
        <w:rPr>
          <w:rFonts w:ascii="Times" w:hAnsi="Times"/>
        </w:rPr>
        <w:t>Ohnigan</w:t>
      </w:r>
      <w:proofErr w:type="spellEnd"/>
      <w:r w:rsidR="00DB137C">
        <w:rPr>
          <w:rFonts w:ascii="Times" w:hAnsi="Times"/>
        </w:rPr>
        <w:t>, Richards, Monette, and Roberts (2021)</w:t>
      </w:r>
      <w:r>
        <w:rPr>
          <w:rFonts w:ascii="Times" w:hAnsi="Times"/>
          <w:bCs/>
        </w:rPr>
        <w:t>, many medical educators d</w:t>
      </w:r>
      <w:r w:rsidR="00D9053C">
        <w:rPr>
          <w:rFonts w:ascii="Times" w:hAnsi="Times"/>
          <w:bCs/>
        </w:rPr>
        <w:t>id</w:t>
      </w:r>
      <w:r>
        <w:rPr>
          <w:rFonts w:ascii="Times" w:hAnsi="Times"/>
          <w:bCs/>
        </w:rPr>
        <w:t xml:space="preserve"> not have the experience planning or leading Zoom sessions for their classes. Despite the prevalence of Zoom learning there </w:t>
      </w:r>
      <w:r w:rsidR="00D9053C">
        <w:rPr>
          <w:rFonts w:ascii="Times" w:hAnsi="Times"/>
          <w:bCs/>
        </w:rPr>
        <w:t>was</w:t>
      </w:r>
      <w:r>
        <w:rPr>
          <w:rFonts w:ascii="Times" w:hAnsi="Times"/>
          <w:bCs/>
        </w:rPr>
        <w:t xml:space="preserve"> little published on the best practices. Additionally, researchers Anand, </w:t>
      </w:r>
      <w:r w:rsidR="00104353">
        <w:rPr>
          <w:rFonts w:ascii="Times" w:hAnsi="Times"/>
          <w:bCs/>
        </w:rPr>
        <w:t xml:space="preserve">and </w:t>
      </w:r>
      <w:r>
        <w:rPr>
          <w:rFonts w:ascii="Times" w:hAnsi="Times"/>
          <w:bCs/>
        </w:rPr>
        <w:t xml:space="preserve">Man, </w:t>
      </w:r>
      <w:r w:rsidR="002A5AEB">
        <w:rPr>
          <w:rFonts w:ascii="Times" w:hAnsi="Times"/>
          <w:bCs/>
        </w:rPr>
        <w:t>Gajanan, and Manson</w:t>
      </w:r>
      <w:r>
        <w:rPr>
          <w:rFonts w:ascii="Times" w:hAnsi="Times"/>
          <w:bCs/>
        </w:rPr>
        <w:t xml:space="preserve"> (2020), published their experiences teaching medical </w:t>
      </w:r>
      <w:proofErr w:type="gramStart"/>
      <w:r>
        <w:rPr>
          <w:rFonts w:ascii="Times" w:hAnsi="Times"/>
          <w:bCs/>
        </w:rPr>
        <w:t>students</w:t>
      </w:r>
      <w:proofErr w:type="gramEnd"/>
      <w:r>
        <w:rPr>
          <w:rFonts w:ascii="Times" w:hAnsi="Times"/>
          <w:bCs/>
        </w:rPr>
        <w:t xml:space="preserve"> spirometry on Zoom. The researchers illustrated how the students could analyze graphs captured in the teacher’s laptop by remotely controlling the teacher’s laptop. Accordingly, the researchers suggested that there was a lack of studies related to the advantages </w:t>
      </w:r>
      <w:r w:rsidR="00F009E8">
        <w:rPr>
          <w:rFonts w:ascii="Times" w:hAnsi="Times"/>
          <w:bCs/>
        </w:rPr>
        <w:t xml:space="preserve">of using hands on </w:t>
      </w:r>
      <w:r w:rsidR="00D9053C">
        <w:rPr>
          <w:rFonts w:ascii="Times" w:hAnsi="Times"/>
          <w:bCs/>
        </w:rPr>
        <w:t xml:space="preserve">methods </w:t>
      </w:r>
      <w:r w:rsidR="00F009E8">
        <w:rPr>
          <w:rFonts w:ascii="Times" w:hAnsi="Times"/>
          <w:bCs/>
        </w:rPr>
        <w:t xml:space="preserve">that enhanced </w:t>
      </w:r>
      <w:r>
        <w:rPr>
          <w:rFonts w:ascii="Times" w:hAnsi="Times"/>
          <w:bCs/>
        </w:rPr>
        <w:t xml:space="preserve">learning on the Zoom platform. </w:t>
      </w:r>
    </w:p>
    <w:p w14:paraId="789288A3" w14:textId="64BFF2F3" w:rsidR="002B4D48" w:rsidRPr="002B4D48" w:rsidRDefault="002B4D48" w:rsidP="00DC6AC2">
      <w:pPr>
        <w:spacing w:line="480" w:lineRule="auto"/>
        <w:ind w:left="720" w:firstLine="720"/>
        <w:rPr>
          <w:rFonts w:ascii="Times" w:hAnsi="Times"/>
          <w:bCs/>
          <w:i/>
          <w:iCs/>
        </w:rPr>
      </w:pPr>
      <w:r>
        <w:rPr>
          <w:rFonts w:ascii="Times" w:hAnsi="Times"/>
          <w:bCs/>
          <w:i/>
          <w:iCs/>
        </w:rPr>
        <w:t>Universality of Education and Virtual Learning</w:t>
      </w:r>
    </w:p>
    <w:p w14:paraId="5727BA36" w14:textId="4B37CE7C" w:rsidR="00FF4E90" w:rsidRDefault="00F77BEA" w:rsidP="002B4D48">
      <w:pPr>
        <w:spacing w:line="480" w:lineRule="auto"/>
        <w:ind w:left="720" w:firstLine="720"/>
        <w:rPr>
          <w:rFonts w:ascii="Times" w:hAnsi="Times"/>
          <w:bCs/>
        </w:rPr>
      </w:pPr>
      <w:r>
        <w:rPr>
          <w:rFonts w:ascii="Times" w:hAnsi="Times"/>
          <w:bCs/>
        </w:rPr>
        <w:t>Furthermore, a primary source publication supported the idea that Covid-19 created a pedagogical shift in how South Africans teach and learn. This shift in pedagogy created many challenges to South African schools and students</w:t>
      </w:r>
      <w:r w:rsidR="002B4D48">
        <w:rPr>
          <w:rFonts w:ascii="Times" w:hAnsi="Times"/>
          <w:bCs/>
        </w:rPr>
        <w:t>. H</w:t>
      </w:r>
      <w:r>
        <w:rPr>
          <w:rFonts w:ascii="Times" w:hAnsi="Times"/>
          <w:bCs/>
        </w:rPr>
        <w:t xml:space="preserve">owever, the effects in relation to universality of education were expressed as a platform that </w:t>
      </w:r>
      <w:r w:rsidR="00D9053C">
        <w:rPr>
          <w:rFonts w:ascii="Times" w:hAnsi="Times"/>
          <w:bCs/>
        </w:rPr>
        <w:t>c</w:t>
      </w:r>
      <w:r w:rsidR="002B4D48">
        <w:rPr>
          <w:rFonts w:ascii="Times" w:hAnsi="Times"/>
          <w:bCs/>
        </w:rPr>
        <w:t>ould</w:t>
      </w:r>
      <w:r>
        <w:rPr>
          <w:rFonts w:ascii="Times" w:hAnsi="Times"/>
          <w:bCs/>
        </w:rPr>
        <w:t xml:space="preserve"> close the gap between the haves and have nots. As noted by Gopal (2020), “some students may experience some discontent and </w:t>
      </w:r>
      <w:r w:rsidR="002B4D48">
        <w:rPr>
          <w:rFonts w:ascii="Times" w:hAnsi="Times"/>
          <w:bCs/>
        </w:rPr>
        <w:t>trepidation</w:t>
      </w:r>
      <w:r>
        <w:rPr>
          <w:rFonts w:ascii="Times" w:hAnsi="Times"/>
          <w:bCs/>
        </w:rPr>
        <w:t xml:space="preserve"> online, teaching </w:t>
      </w:r>
      <w:r w:rsidR="002B4D48">
        <w:rPr>
          <w:rFonts w:ascii="Times" w:hAnsi="Times"/>
          <w:bCs/>
        </w:rPr>
        <w:t xml:space="preserve">online </w:t>
      </w:r>
      <w:r>
        <w:rPr>
          <w:rFonts w:ascii="Times" w:hAnsi="Times"/>
          <w:bCs/>
        </w:rPr>
        <w:t>will give more South Africans higher education opportunities. All made by Covid-19” (p</w:t>
      </w:r>
      <w:r w:rsidR="00174516">
        <w:rPr>
          <w:rFonts w:ascii="Times" w:hAnsi="Times"/>
          <w:bCs/>
        </w:rPr>
        <w:t>ara 15</w:t>
      </w:r>
      <w:r>
        <w:rPr>
          <w:rFonts w:ascii="Times" w:hAnsi="Times"/>
          <w:bCs/>
        </w:rPr>
        <w:t xml:space="preserve">). Additionally, a survey study conducted by researchers from the United Emirates illustrated the challenges that students and teachers faced while transitioning to remote using various digital platforms. The study revealed that remote learning during the Covid-19 pandemic was a good alternative solution to </w:t>
      </w:r>
      <w:r w:rsidR="005E3EE0">
        <w:rPr>
          <w:rFonts w:ascii="Times" w:hAnsi="Times"/>
          <w:bCs/>
        </w:rPr>
        <w:t>f</w:t>
      </w:r>
      <w:r>
        <w:rPr>
          <w:rFonts w:ascii="Times" w:hAnsi="Times"/>
          <w:bCs/>
        </w:rPr>
        <w:t>ace-to-</w:t>
      </w:r>
      <w:r w:rsidR="005E3EE0">
        <w:rPr>
          <w:rFonts w:ascii="Times" w:hAnsi="Times"/>
          <w:bCs/>
        </w:rPr>
        <w:t>f</w:t>
      </w:r>
      <w:r>
        <w:rPr>
          <w:rFonts w:ascii="Times" w:hAnsi="Times"/>
          <w:bCs/>
        </w:rPr>
        <w:t>ace (Al-</w:t>
      </w:r>
      <w:proofErr w:type="spellStart"/>
      <w:r>
        <w:rPr>
          <w:rFonts w:ascii="Times" w:hAnsi="Times"/>
          <w:bCs/>
        </w:rPr>
        <w:t>Karaki</w:t>
      </w:r>
      <w:proofErr w:type="spellEnd"/>
      <w:r>
        <w:rPr>
          <w:rFonts w:ascii="Times" w:hAnsi="Times"/>
          <w:bCs/>
        </w:rPr>
        <w:t xml:space="preserve">, </w:t>
      </w:r>
      <w:proofErr w:type="spellStart"/>
      <w:r>
        <w:rPr>
          <w:rFonts w:ascii="Times" w:hAnsi="Times"/>
          <w:bCs/>
        </w:rPr>
        <w:t>Ababneh</w:t>
      </w:r>
      <w:proofErr w:type="spellEnd"/>
      <w:r>
        <w:rPr>
          <w:rFonts w:ascii="Times" w:hAnsi="Times"/>
          <w:bCs/>
        </w:rPr>
        <w:t xml:space="preserve">, N. Hamid, Y., and </w:t>
      </w:r>
      <w:proofErr w:type="spellStart"/>
      <w:r>
        <w:rPr>
          <w:rFonts w:ascii="Times" w:hAnsi="Times"/>
          <w:bCs/>
        </w:rPr>
        <w:t>Gawanmeh</w:t>
      </w:r>
      <w:proofErr w:type="spellEnd"/>
      <w:r>
        <w:rPr>
          <w:rFonts w:ascii="Times" w:hAnsi="Times"/>
          <w:bCs/>
        </w:rPr>
        <w:t xml:space="preserve">, A., 2021). The researchers also found that the main component that hindered </w:t>
      </w:r>
      <w:r>
        <w:rPr>
          <w:rFonts w:ascii="Times" w:hAnsi="Times"/>
          <w:bCs/>
        </w:rPr>
        <w:lastRenderedPageBreak/>
        <w:t xml:space="preserve">the student participation was proper infrastructure at home and especially with hands on courses. Indeed, there </w:t>
      </w:r>
      <w:r w:rsidR="00D9053C">
        <w:rPr>
          <w:rFonts w:ascii="Times" w:hAnsi="Times"/>
          <w:bCs/>
        </w:rPr>
        <w:t>was</w:t>
      </w:r>
      <w:r>
        <w:rPr>
          <w:rFonts w:ascii="Times" w:hAnsi="Times"/>
          <w:bCs/>
        </w:rPr>
        <w:t xml:space="preserve"> a lack of studies </w:t>
      </w:r>
      <w:r w:rsidR="002B4D48">
        <w:rPr>
          <w:rFonts w:ascii="Times" w:hAnsi="Times"/>
          <w:bCs/>
        </w:rPr>
        <w:t>in</w:t>
      </w:r>
      <w:r>
        <w:rPr>
          <w:rFonts w:ascii="Times" w:hAnsi="Times"/>
          <w:bCs/>
        </w:rPr>
        <w:t xml:space="preserve"> cognitive learning theory and how to incorporate pedagogy into a successful virtual learning course (e.g., </w:t>
      </w:r>
      <w:proofErr w:type="spellStart"/>
      <w:r>
        <w:rPr>
          <w:rFonts w:ascii="Times" w:hAnsi="Times"/>
          <w:bCs/>
        </w:rPr>
        <w:t>Ohnigan</w:t>
      </w:r>
      <w:proofErr w:type="spellEnd"/>
      <w:r>
        <w:rPr>
          <w:rFonts w:ascii="Times" w:hAnsi="Times"/>
          <w:bCs/>
        </w:rPr>
        <w:t xml:space="preserve">, S. </w:t>
      </w:r>
      <w:r w:rsidR="002A5AEB">
        <w:rPr>
          <w:rFonts w:ascii="Times" w:hAnsi="Times"/>
          <w:bCs/>
        </w:rPr>
        <w:t>and</w:t>
      </w:r>
      <w:r>
        <w:rPr>
          <w:rFonts w:ascii="Times" w:hAnsi="Times"/>
          <w:bCs/>
        </w:rPr>
        <w:t xml:space="preserve"> Richards, J.B. et. al.</w:t>
      </w:r>
      <w:r w:rsidR="002A5AEB">
        <w:rPr>
          <w:rFonts w:ascii="Times" w:hAnsi="Times"/>
          <w:bCs/>
        </w:rPr>
        <w:t>, 2020</w:t>
      </w:r>
      <w:r>
        <w:rPr>
          <w:rFonts w:ascii="Times" w:hAnsi="Times"/>
          <w:bCs/>
        </w:rPr>
        <w:t xml:space="preserve">). Also, </w:t>
      </w:r>
      <w:r w:rsidRPr="0080036B">
        <w:rPr>
          <w:rFonts w:ascii="Times" w:hAnsi="Times"/>
          <w:bCs/>
        </w:rPr>
        <w:t>the literature</w:t>
      </w:r>
      <w:r>
        <w:rPr>
          <w:rFonts w:ascii="Times" w:hAnsi="Times"/>
          <w:bCs/>
        </w:rPr>
        <w:t xml:space="preserve"> show</w:t>
      </w:r>
      <w:r w:rsidR="00D9053C">
        <w:rPr>
          <w:rFonts w:ascii="Times" w:hAnsi="Times"/>
          <w:bCs/>
        </w:rPr>
        <w:t>ed</w:t>
      </w:r>
      <w:r>
        <w:rPr>
          <w:rFonts w:ascii="Times" w:hAnsi="Times"/>
          <w:bCs/>
        </w:rPr>
        <w:t xml:space="preserve"> a lack in the benefits of online education as a </w:t>
      </w:r>
      <w:r w:rsidR="00D9053C">
        <w:rPr>
          <w:rFonts w:ascii="Times" w:hAnsi="Times"/>
          <w:bCs/>
        </w:rPr>
        <w:t xml:space="preserve">medium of sustainability and </w:t>
      </w:r>
      <w:r>
        <w:rPr>
          <w:rFonts w:ascii="Times" w:hAnsi="Times"/>
          <w:bCs/>
        </w:rPr>
        <w:t>democratization of education</w:t>
      </w:r>
      <w:r w:rsidR="00D9053C">
        <w:rPr>
          <w:rFonts w:ascii="Times" w:hAnsi="Times"/>
          <w:bCs/>
        </w:rPr>
        <w:t>,</w:t>
      </w:r>
      <w:r>
        <w:rPr>
          <w:rFonts w:ascii="Times" w:hAnsi="Times"/>
          <w:bCs/>
        </w:rPr>
        <w:t xml:space="preserve"> </w:t>
      </w:r>
      <w:r w:rsidR="00D9053C">
        <w:rPr>
          <w:rFonts w:ascii="Times" w:hAnsi="Times"/>
          <w:bCs/>
        </w:rPr>
        <w:t>thus</w:t>
      </w:r>
      <w:r>
        <w:rPr>
          <w:rFonts w:ascii="Times" w:hAnsi="Times"/>
          <w:bCs/>
        </w:rPr>
        <w:t xml:space="preserve"> filling the gap between the haves and have nots. In this sense, it </w:t>
      </w:r>
      <w:r w:rsidR="00D9053C">
        <w:rPr>
          <w:rFonts w:ascii="Times" w:hAnsi="Times"/>
          <w:bCs/>
        </w:rPr>
        <w:t>is</w:t>
      </w:r>
      <w:r>
        <w:rPr>
          <w:rFonts w:ascii="Times" w:hAnsi="Times"/>
          <w:bCs/>
        </w:rPr>
        <w:t xml:space="preserve"> essential to develop both qualitative and quantitative studies that will help educators to develop remote learning that can mirror </w:t>
      </w:r>
      <w:r w:rsidR="005E3EE0">
        <w:rPr>
          <w:rFonts w:ascii="Times" w:hAnsi="Times"/>
          <w:bCs/>
        </w:rPr>
        <w:t>f</w:t>
      </w:r>
      <w:r>
        <w:rPr>
          <w:rFonts w:ascii="Times" w:hAnsi="Times"/>
          <w:bCs/>
        </w:rPr>
        <w:t>ace-to-</w:t>
      </w:r>
      <w:r w:rsidR="005E3EE0">
        <w:rPr>
          <w:rFonts w:ascii="Times" w:hAnsi="Times"/>
          <w:bCs/>
        </w:rPr>
        <w:t>f</w:t>
      </w:r>
      <w:r>
        <w:rPr>
          <w:rFonts w:ascii="Times" w:hAnsi="Times"/>
          <w:bCs/>
        </w:rPr>
        <w:t xml:space="preserve">ace learning. </w:t>
      </w:r>
      <w:r w:rsidR="005E3EE0">
        <w:rPr>
          <w:rFonts w:ascii="Times" w:hAnsi="Times"/>
          <w:bCs/>
        </w:rPr>
        <w:t>Also, further studies that demonstrate the effectiveness of online education and sustainability of education in developing countries and vulnerable populations was imperative as of writing this literature of review.</w:t>
      </w:r>
    </w:p>
    <w:p w14:paraId="2FE7335F" w14:textId="3E694C91" w:rsidR="00F77BEA" w:rsidRDefault="005E3EE0" w:rsidP="002B4D48">
      <w:pPr>
        <w:spacing w:line="480" w:lineRule="auto"/>
        <w:ind w:left="720" w:firstLine="720"/>
        <w:rPr>
          <w:rFonts w:ascii="Times" w:hAnsi="Times"/>
          <w:bCs/>
        </w:rPr>
      </w:pPr>
      <w:r>
        <w:rPr>
          <w:rFonts w:ascii="Times" w:hAnsi="Times"/>
          <w:bCs/>
        </w:rPr>
        <w:t>Furthermore, t</w:t>
      </w:r>
      <w:r w:rsidR="00F77BEA">
        <w:rPr>
          <w:rFonts w:ascii="Times" w:hAnsi="Times"/>
          <w:bCs/>
        </w:rPr>
        <w:t xml:space="preserve">his paper illustrated the </w:t>
      </w:r>
      <w:r>
        <w:rPr>
          <w:rFonts w:ascii="Times" w:hAnsi="Times"/>
          <w:bCs/>
        </w:rPr>
        <w:t>professor’s</w:t>
      </w:r>
      <w:r w:rsidR="00F77BEA">
        <w:rPr>
          <w:rFonts w:ascii="Times" w:hAnsi="Times"/>
          <w:bCs/>
        </w:rPr>
        <w:t xml:space="preserve"> perspective</w:t>
      </w:r>
      <w:r w:rsidR="00D9053C">
        <w:rPr>
          <w:rFonts w:ascii="Times" w:hAnsi="Times"/>
          <w:bCs/>
        </w:rPr>
        <w:t>s</w:t>
      </w:r>
      <w:r w:rsidR="00F77BEA">
        <w:rPr>
          <w:rFonts w:ascii="Times" w:hAnsi="Times"/>
          <w:bCs/>
        </w:rPr>
        <w:t xml:space="preserve"> about teaching on Zoom during the Covid-19 pandemic</w:t>
      </w:r>
      <w:r w:rsidR="00FF4E90">
        <w:rPr>
          <w:rFonts w:ascii="Times" w:hAnsi="Times"/>
          <w:bCs/>
        </w:rPr>
        <w:t xml:space="preserve"> as well as provid</w:t>
      </w:r>
      <w:r w:rsidR="00D9053C">
        <w:rPr>
          <w:rFonts w:ascii="Times" w:hAnsi="Times"/>
          <w:bCs/>
        </w:rPr>
        <w:t>ed</w:t>
      </w:r>
      <w:r w:rsidR="00FF4E90">
        <w:rPr>
          <w:rFonts w:ascii="Times" w:hAnsi="Times"/>
          <w:bCs/>
        </w:rPr>
        <w:t xml:space="preserve"> insights into issues of sustainability </w:t>
      </w:r>
      <w:r w:rsidR="00D9053C">
        <w:rPr>
          <w:rFonts w:ascii="Times" w:hAnsi="Times"/>
          <w:bCs/>
        </w:rPr>
        <w:t xml:space="preserve">and inclusion </w:t>
      </w:r>
      <w:r w:rsidR="00FF4E90">
        <w:rPr>
          <w:rFonts w:ascii="Times" w:hAnsi="Times"/>
          <w:bCs/>
        </w:rPr>
        <w:t xml:space="preserve">of education during pandemics. </w:t>
      </w:r>
      <w:r>
        <w:rPr>
          <w:rFonts w:ascii="Times" w:hAnsi="Times"/>
          <w:bCs/>
        </w:rPr>
        <w:t>Also, perceptions from educators about their experiences teaching on</w:t>
      </w:r>
      <w:r w:rsidR="00F77BEA">
        <w:rPr>
          <w:rFonts w:ascii="Times" w:hAnsi="Times"/>
          <w:bCs/>
        </w:rPr>
        <w:t xml:space="preserve"> Zoom could expand and enrich student experiences</w:t>
      </w:r>
      <w:r w:rsidR="00D9053C">
        <w:rPr>
          <w:rFonts w:ascii="Times" w:hAnsi="Times"/>
          <w:bCs/>
        </w:rPr>
        <w:t xml:space="preserve"> </w:t>
      </w:r>
      <w:r>
        <w:rPr>
          <w:rFonts w:ascii="Times" w:hAnsi="Times"/>
          <w:bCs/>
        </w:rPr>
        <w:t>by revealing problems and possible solutions to virtual platforms</w:t>
      </w:r>
      <w:r w:rsidR="002B4D48">
        <w:rPr>
          <w:rFonts w:ascii="Times" w:hAnsi="Times"/>
          <w:bCs/>
        </w:rPr>
        <w:t>.</w:t>
      </w:r>
    </w:p>
    <w:p w14:paraId="73160242" w14:textId="52E15FA5" w:rsidR="002B4D48" w:rsidRDefault="002B4D48" w:rsidP="002B4D48">
      <w:pPr>
        <w:spacing w:line="480" w:lineRule="auto"/>
        <w:ind w:left="720" w:firstLine="720"/>
        <w:rPr>
          <w:rFonts w:ascii="Times" w:hAnsi="Times"/>
          <w:bCs/>
          <w:i/>
          <w:iCs/>
        </w:rPr>
      </w:pPr>
      <w:r>
        <w:rPr>
          <w:rFonts w:ascii="Times" w:hAnsi="Times"/>
          <w:bCs/>
          <w:i/>
          <w:iCs/>
        </w:rPr>
        <w:t xml:space="preserve">Proxemics </w:t>
      </w:r>
      <w:r w:rsidR="00C84313">
        <w:rPr>
          <w:rFonts w:ascii="Times" w:hAnsi="Times"/>
          <w:bCs/>
          <w:i/>
          <w:iCs/>
        </w:rPr>
        <w:t>and Pedagogy</w:t>
      </w:r>
    </w:p>
    <w:p w14:paraId="58D77442" w14:textId="125BB5EA" w:rsidR="00604644" w:rsidRDefault="002B4D48" w:rsidP="003566F4">
      <w:pPr>
        <w:spacing w:line="480" w:lineRule="auto"/>
        <w:ind w:left="720" w:firstLine="720"/>
        <w:rPr>
          <w:rFonts w:ascii="Times" w:hAnsi="Times"/>
          <w:bCs/>
        </w:rPr>
      </w:pPr>
      <w:r>
        <w:rPr>
          <w:rFonts w:ascii="Times" w:hAnsi="Times"/>
          <w:bCs/>
        </w:rPr>
        <w:t xml:space="preserve">Anthropologist Edward </w:t>
      </w:r>
      <w:r w:rsidR="002A5AEB">
        <w:rPr>
          <w:rFonts w:ascii="Times" w:hAnsi="Times"/>
          <w:bCs/>
        </w:rPr>
        <w:t xml:space="preserve">T. </w:t>
      </w:r>
      <w:r>
        <w:rPr>
          <w:rFonts w:ascii="Times" w:hAnsi="Times"/>
          <w:bCs/>
        </w:rPr>
        <w:t xml:space="preserve">Hall </w:t>
      </w:r>
      <w:r w:rsidR="002A5AEB" w:rsidRPr="0080036B">
        <w:rPr>
          <w:rFonts w:ascii="Times" w:hAnsi="Times"/>
          <w:bCs/>
        </w:rPr>
        <w:t>(</w:t>
      </w:r>
      <w:r w:rsidR="0033774D">
        <w:rPr>
          <w:rFonts w:ascii="Times" w:hAnsi="Times"/>
          <w:bCs/>
        </w:rPr>
        <w:t>1990/</w:t>
      </w:r>
      <w:r w:rsidR="002A5AEB" w:rsidRPr="0080036B">
        <w:rPr>
          <w:rFonts w:ascii="Times" w:hAnsi="Times"/>
          <w:bCs/>
        </w:rPr>
        <w:t>1</w:t>
      </w:r>
      <w:r w:rsidR="0080036B">
        <w:rPr>
          <w:rFonts w:ascii="Times" w:hAnsi="Times"/>
          <w:bCs/>
        </w:rPr>
        <w:t>959)</w:t>
      </w:r>
      <w:r w:rsidR="002A5AEB">
        <w:rPr>
          <w:rFonts w:ascii="Times" w:hAnsi="Times"/>
          <w:bCs/>
        </w:rPr>
        <w:t xml:space="preserve"> </w:t>
      </w:r>
      <w:r>
        <w:rPr>
          <w:rFonts w:ascii="Times" w:hAnsi="Times"/>
          <w:bCs/>
        </w:rPr>
        <w:t xml:space="preserve">defined proxemics </w:t>
      </w:r>
      <w:r w:rsidR="0080036B">
        <w:rPr>
          <w:rFonts w:ascii="Times" w:hAnsi="Times"/>
          <w:bCs/>
        </w:rPr>
        <w:t xml:space="preserve">in the context of culture and communication, “Spatial changes give a tone to a communication, accent it, and at times override the spoken word. The distance between people as they interact with each other is part parcel of the communication process” (p. 175). </w:t>
      </w:r>
      <w:r>
        <w:rPr>
          <w:rFonts w:ascii="Times" w:hAnsi="Times"/>
          <w:bCs/>
        </w:rPr>
        <w:t xml:space="preserve">Using Hall’s theory of proxemics educators could expand on studies related to the effectiveness of utilizing Zoom platforms in online learning environments. Hall </w:t>
      </w:r>
      <w:r w:rsidR="00C84313">
        <w:rPr>
          <w:rFonts w:ascii="Times" w:hAnsi="Times"/>
          <w:bCs/>
        </w:rPr>
        <w:t>(</w:t>
      </w:r>
      <w:r w:rsidR="0033774D">
        <w:rPr>
          <w:rFonts w:ascii="Times" w:hAnsi="Times"/>
          <w:bCs/>
        </w:rPr>
        <w:t>1990/</w:t>
      </w:r>
      <w:r w:rsidR="0080036B">
        <w:rPr>
          <w:rFonts w:ascii="Times" w:hAnsi="Times"/>
          <w:bCs/>
        </w:rPr>
        <w:t>1959</w:t>
      </w:r>
      <w:r w:rsidR="00C84313">
        <w:rPr>
          <w:rFonts w:ascii="Times" w:hAnsi="Times"/>
          <w:bCs/>
        </w:rPr>
        <w:t xml:space="preserve">) </w:t>
      </w:r>
      <w:r w:rsidR="0080036B">
        <w:rPr>
          <w:rFonts w:ascii="Times" w:hAnsi="Times"/>
          <w:bCs/>
        </w:rPr>
        <w:t>identified</w:t>
      </w:r>
      <w:r>
        <w:rPr>
          <w:rFonts w:ascii="Times" w:hAnsi="Times"/>
          <w:bCs/>
        </w:rPr>
        <w:t xml:space="preserve"> </w:t>
      </w:r>
      <w:r w:rsidR="00C84313">
        <w:rPr>
          <w:rFonts w:ascii="Times" w:hAnsi="Times"/>
          <w:bCs/>
        </w:rPr>
        <w:t>proximal</w:t>
      </w:r>
      <w:r>
        <w:rPr>
          <w:rFonts w:ascii="Times" w:hAnsi="Times"/>
          <w:bCs/>
        </w:rPr>
        <w:t xml:space="preserve"> space </w:t>
      </w:r>
      <w:r w:rsidR="006F1A35">
        <w:rPr>
          <w:rFonts w:ascii="Times" w:hAnsi="Times"/>
          <w:bCs/>
        </w:rPr>
        <w:t xml:space="preserve">in relation to the cultural aspects of Americans and shifts in voice associated with </w:t>
      </w:r>
      <w:r w:rsidR="006F1A35">
        <w:rPr>
          <w:rFonts w:ascii="Times" w:hAnsi="Times"/>
          <w:bCs/>
        </w:rPr>
        <w:lastRenderedPageBreak/>
        <w:t xml:space="preserve">specific ranges od distance </w:t>
      </w:r>
      <w:r w:rsidR="00C84313">
        <w:rPr>
          <w:rFonts w:ascii="Times" w:hAnsi="Times"/>
          <w:bCs/>
        </w:rPr>
        <w:t>as follows</w:t>
      </w:r>
      <w:r>
        <w:rPr>
          <w:rFonts w:ascii="Times" w:hAnsi="Times"/>
          <w:bCs/>
        </w:rPr>
        <w:t xml:space="preserve"> (a) </w:t>
      </w:r>
      <w:r w:rsidR="0080036B">
        <w:rPr>
          <w:rFonts w:ascii="Times" w:hAnsi="Times"/>
          <w:bCs/>
        </w:rPr>
        <w:t>very close</w:t>
      </w:r>
      <w:r>
        <w:rPr>
          <w:rFonts w:ascii="Times" w:hAnsi="Times"/>
          <w:bCs/>
        </w:rPr>
        <w:t xml:space="preserve"> space,</w:t>
      </w:r>
      <w:r w:rsidR="00C84313">
        <w:rPr>
          <w:rFonts w:ascii="Times" w:hAnsi="Times"/>
          <w:bCs/>
        </w:rPr>
        <w:t xml:space="preserve"> </w:t>
      </w:r>
      <w:r w:rsidR="006F1A35">
        <w:rPr>
          <w:rFonts w:ascii="Times" w:hAnsi="Times"/>
          <w:bCs/>
        </w:rPr>
        <w:t>3-6 in. soft whisper</w:t>
      </w:r>
      <w:r w:rsidR="00C84313">
        <w:rPr>
          <w:rFonts w:ascii="Times" w:hAnsi="Times"/>
          <w:bCs/>
        </w:rPr>
        <w:t>,</w:t>
      </w:r>
      <w:r>
        <w:rPr>
          <w:rFonts w:ascii="Times" w:hAnsi="Times"/>
          <w:bCs/>
        </w:rPr>
        <w:t xml:space="preserve"> (b) </w:t>
      </w:r>
      <w:r w:rsidR="006F1A35">
        <w:rPr>
          <w:rFonts w:ascii="Times" w:hAnsi="Times"/>
          <w:bCs/>
        </w:rPr>
        <w:t xml:space="preserve">close </w:t>
      </w:r>
      <w:r>
        <w:rPr>
          <w:rFonts w:ascii="Times" w:hAnsi="Times"/>
          <w:bCs/>
        </w:rPr>
        <w:t xml:space="preserve">space, </w:t>
      </w:r>
      <w:r w:rsidR="006F1A35">
        <w:rPr>
          <w:rFonts w:ascii="Times" w:hAnsi="Times"/>
          <w:bCs/>
        </w:rPr>
        <w:t>8-12 in. audible whisper</w:t>
      </w:r>
      <w:r w:rsidR="00C84313">
        <w:rPr>
          <w:rFonts w:ascii="Times" w:hAnsi="Times"/>
          <w:bCs/>
        </w:rPr>
        <w:t xml:space="preserve">, </w:t>
      </w:r>
      <w:r>
        <w:rPr>
          <w:rFonts w:ascii="Times" w:hAnsi="Times"/>
          <w:bCs/>
        </w:rPr>
        <w:t xml:space="preserve">(c) </w:t>
      </w:r>
      <w:r w:rsidR="006F1A35">
        <w:rPr>
          <w:rFonts w:ascii="Times" w:hAnsi="Times"/>
          <w:bCs/>
        </w:rPr>
        <w:t>near</w:t>
      </w:r>
      <w:r>
        <w:rPr>
          <w:rFonts w:ascii="Times" w:hAnsi="Times"/>
          <w:bCs/>
        </w:rPr>
        <w:t xml:space="preserve"> distance,</w:t>
      </w:r>
      <w:r w:rsidR="006F1A35">
        <w:rPr>
          <w:rFonts w:ascii="Times" w:hAnsi="Times"/>
          <w:bCs/>
        </w:rPr>
        <w:t xml:space="preserve"> 12-20 in. indoors and soft voice, outdoors full voice, (d) neutral 4-5 ft. soft voice, personal subject matter, and full voice, information </w:t>
      </w:r>
      <w:r w:rsidR="00C241DE">
        <w:rPr>
          <w:rFonts w:ascii="Times" w:hAnsi="Times"/>
          <w:bCs/>
        </w:rPr>
        <w:t>of non-personal matter</w:t>
      </w:r>
      <w:r w:rsidR="006F1A35">
        <w:rPr>
          <w:rFonts w:ascii="Times" w:hAnsi="Times"/>
          <w:bCs/>
        </w:rPr>
        <w:t>, (e)</w:t>
      </w:r>
      <w:r>
        <w:rPr>
          <w:rFonts w:ascii="Times" w:hAnsi="Times"/>
          <w:bCs/>
        </w:rPr>
        <w:t xml:space="preserve"> </w:t>
      </w:r>
      <w:r w:rsidR="006F1A35">
        <w:rPr>
          <w:rFonts w:ascii="Times" w:hAnsi="Times"/>
          <w:bCs/>
        </w:rPr>
        <w:t>public distance 5-8 ft.</w:t>
      </w:r>
      <w:r w:rsidR="00C241DE">
        <w:rPr>
          <w:rFonts w:ascii="Times" w:hAnsi="Times"/>
          <w:bCs/>
        </w:rPr>
        <w:t>, full voice with slightly over-loudness</w:t>
      </w:r>
      <w:r w:rsidR="006F1A35">
        <w:rPr>
          <w:rFonts w:ascii="Times" w:hAnsi="Times"/>
          <w:bCs/>
        </w:rPr>
        <w:t xml:space="preserve"> (f) across the room 8-20ft.,</w:t>
      </w:r>
      <w:r w:rsidR="00C241DE">
        <w:rPr>
          <w:rFonts w:ascii="Times" w:hAnsi="Times"/>
          <w:bCs/>
        </w:rPr>
        <w:t xml:space="preserve"> loud voice, talking to a group</w:t>
      </w:r>
      <w:r w:rsidR="006F1A35">
        <w:rPr>
          <w:rFonts w:ascii="Times" w:hAnsi="Times"/>
          <w:bCs/>
        </w:rPr>
        <w:t xml:space="preserve"> and (g) stretching the limits of distance 20-24 ft</w:t>
      </w:r>
      <w:r>
        <w:rPr>
          <w:rFonts w:ascii="Times" w:hAnsi="Times"/>
          <w:bCs/>
        </w:rPr>
        <w:t>.</w:t>
      </w:r>
      <w:r w:rsidR="006F1A35">
        <w:rPr>
          <w:rFonts w:ascii="Times" w:hAnsi="Times"/>
          <w:bCs/>
        </w:rPr>
        <w:t xml:space="preserve"> Accordingly,</w:t>
      </w:r>
      <w:r>
        <w:rPr>
          <w:rFonts w:ascii="Times" w:hAnsi="Times"/>
          <w:bCs/>
        </w:rPr>
        <w:t xml:space="preserve"> </w:t>
      </w:r>
      <w:r w:rsidR="00C241DE">
        <w:rPr>
          <w:rFonts w:ascii="Times" w:hAnsi="Times"/>
          <w:bCs/>
        </w:rPr>
        <w:t>voice volume ranges between distances is a cultural structure, that the behav</w:t>
      </w:r>
      <w:r w:rsidR="0033774D">
        <w:rPr>
          <w:rFonts w:ascii="Times" w:hAnsi="Times"/>
          <w:bCs/>
        </w:rPr>
        <w:t>i</w:t>
      </w:r>
      <w:r w:rsidR="00C241DE">
        <w:rPr>
          <w:rFonts w:ascii="Times" w:hAnsi="Times"/>
          <w:bCs/>
        </w:rPr>
        <w:t xml:space="preserve">oral and perceptions of voice ranges in different spaces differ from culture to culture. Likewise, interpersonal gestures also differ according to distance and environment. </w:t>
      </w:r>
      <w:proofErr w:type="spellStart"/>
      <w:r w:rsidR="00C84313">
        <w:rPr>
          <w:rFonts w:ascii="Times" w:hAnsi="Times"/>
          <w:bCs/>
        </w:rPr>
        <w:t>Bodon</w:t>
      </w:r>
      <w:proofErr w:type="spellEnd"/>
      <w:r w:rsidR="00C84313">
        <w:rPr>
          <w:rFonts w:ascii="Times" w:hAnsi="Times"/>
          <w:bCs/>
        </w:rPr>
        <w:t xml:space="preserve"> (1998) stated “We all express ourselves differently according to our relationships that we have </w:t>
      </w:r>
      <w:r w:rsidR="002726D6">
        <w:rPr>
          <w:rFonts w:ascii="Times" w:hAnsi="Times"/>
          <w:bCs/>
        </w:rPr>
        <w:t xml:space="preserve">when </w:t>
      </w:r>
      <w:r w:rsidR="00C84313">
        <w:rPr>
          <w:rFonts w:ascii="Times" w:hAnsi="Times"/>
          <w:bCs/>
        </w:rPr>
        <w:t xml:space="preserve">communicating. As the situation and the </w:t>
      </w:r>
      <w:r w:rsidR="003566F4">
        <w:rPr>
          <w:rFonts w:ascii="Times" w:hAnsi="Times"/>
          <w:bCs/>
        </w:rPr>
        <w:t>relationships,</w:t>
      </w:r>
      <w:r w:rsidR="00C84313">
        <w:rPr>
          <w:rFonts w:ascii="Times" w:hAnsi="Times"/>
          <w:bCs/>
        </w:rPr>
        <w:t xml:space="preserve"> we have with others vary, so does our actual physical distance between ourselves and other people” (p. 37). </w:t>
      </w:r>
      <w:proofErr w:type="spellStart"/>
      <w:r w:rsidR="003566F4">
        <w:rPr>
          <w:rFonts w:ascii="Times" w:hAnsi="Times"/>
          <w:bCs/>
        </w:rPr>
        <w:t>Bodon</w:t>
      </w:r>
      <w:proofErr w:type="spellEnd"/>
      <w:r w:rsidR="003566F4">
        <w:rPr>
          <w:rFonts w:ascii="Times" w:hAnsi="Times"/>
          <w:bCs/>
        </w:rPr>
        <w:t xml:space="preserve"> (1998) explain</w:t>
      </w:r>
      <w:r w:rsidR="004966E7">
        <w:rPr>
          <w:rFonts w:ascii="Times" w:hAnsi="Times"/>
          <w:bCs/>
        </w:rPr>
        <w:t>ed</w:t>
      </w:r>
      <w:r w:rsidR="003566F4">
        <w:rPr>
          <w:rFonts w:ascii="Times" w:hAnsi="Times"/>
          <w:bCs/>
        </w:rPr>
        <w:t xml:space="preserve"> proxemics in terms of cinematic language and </w:t>
      </w:r>
      <w:r w:rsidR="00503EE3">
        <w:rPr>
          <w:rFonts w:ascii="Times" w:hAnsi="Times"/>
          <w:bCs/>
        </w:rPr>
        <w:t xml:space="preserve">the way </w:t>
      </w:r>
      <w:r w:rsidR="003566F4">
        <w:rPr>
          <w:rFonts w:ascii="Times" w:hAnsi="Times"/>
          <w:bCs/>
        </w:rPr>
        <w:t>actor</w:t>
      </w:r>
      <w:r w:rsidR="00503EE3">
        <w:rPr>
          <w:rFonts w:ascii="Times" w:hAnsi="Times"/>
          <w:bCs/>
        </w:rPr>
        <w:t>s</w:t>
      </w:r>
      <w:r w:rsidR="003566F4">
        <w:rPr>
          <w:rFonts w:ascii="Times" w:hAnsi="Times"/>
          <w:bCs/>
        </w:rPr>
        <w:t xml:space="preserve"> or actress</w:t>
      </w:r>
      <w:r w:rsidR="00503EE3">
        <w:rPr>
          <w:rFonts w:ascii="Times" w:hAnsi="Times"/>
          <w:bCs/>
        </w:rPr>
        <w:t>es</w:t>
      </w:r>
      <w:r w:rsidR="003566F4">
        <w:rPr>
          <w:rFonts w:ascii="Times" w:hAnsi="Times"/>
          <w:bCs/>
        </w:rPr>
        <w:t xml:space="preserve"> </w:t>
      </w:r>
      <w:r w:rsidR="00503EE3">
        <w:rPr>
          <w:rFonts w:ascii="Times" w:hAnsi="Times"/>
          <w:bCs/>
        </w:rPr>
        <w:t>transform</w:t>
      </w:r>
      <w:r w:rsidR="004966E7">
        <w:rPr>
          <w:rFonts w:ascii="Times" w:hAnsi="Times"/>
          <w:bCs/>
        </w:rPr>
        <w:t>ed</w:t>
      </w:r>
      <w:r w:rsidR="00503EE3">
        <w:rPr>
          <w:rFonts w:ascii="Times" w:hAnsi="Times"/>
          <w:bCs/>
        </w:rPr>
        <w:t xml:space="preserve"> their behavior</w:t>
      </w:r>
      <w:r w:rsidR="003566F4">
        <w:rPr>
          <w:rFonts w:ascii="Times" w:hAnsi="Times"/>
          <w:bCs/>
        </w:rPr>
        <w:t xml:space="preserve"> according to the cinematic proximity. For example, there are four proximal </w:t>
      </w:r>
      <w:r w:rsidR="00503EE3">
        <w:rPr>
          <w:rFonts w:ascii="Times" w:hAnsi="Times"/>
          <w:bCs/>
        </w:rPr>
        <w:t>cinematic</w:t>
      </w:r>
      <w:r w:rsidR="003566F4">
        <w:rPr>
          <w:rFonts w:ascii="Times" w:hAnsi="Times"/>
          <w:bCs/>
        </w:rPr>
        <w:t xml:space="preserve"> focal points which the actor or actress must adjust to (a) close-up shot, intimate, (b) medium close-up shot, casual, (c) medium shot, social, and (d) long shot, public. An actor or actress </w:t>
      </w:r>
      <w:r w:rsidR="00503EE3">
        <w:rPr>
          <w:rFonts w:ascii="Times" w:hAnsi="Times"/>
          <w:bCs/>
        </w:rPr>
        <w:t>must</w:t>
      </w:r>
      <w:r w:rsidR="003566F4">
        <w:rPr>
          <w:rFonts w:ascii="Times" w:hAnsi="Times"/>
          <w:bCs/>
        </w:rPr>
        <w:t xml:space="preserve"> </w:t>
      </w:r>
      <w:r w:rsidR="00503EE3">
        <w:rPr>
          <w:rFonts w:ascii="Times" w:hAnsi="Times"/>
          <w:bCs/>
        </w:rPr>
        <w:t>adjust</w:t>
      </w:r>
      <w:r w:rsidR="003566F4">
        <w:rPr>
          <w:rFonts w:ascii="Times" w:hAnsi="Times"/>
          <w:bCs/>
        </w:rPr>
        <w:t xml:space="preserve"> their vocal tone and expansive body gestures as the shots move from intimate to public (</w:t>
      </w:r>
      <w:proofErr w:type="spellStart"/>
      <w:r w:rsidR="003566F4">
        <w:rPr>
          <w:rFonts w:ascii="Times" w:hAnsi="Times"/>
          <w:bCs/>
        </w:rPr>
        <w:t>Bodon</w:t>
      </w:r>
      <w:proofErr w:type="spellEnd"/>
      <w:r w:rsidR="003566F4">
        <w:rPr>
          <w:rFonts w:ascii="Times" w:hAnsi="Times"/>
          <w:bCs/>
        </w:rPr>
        <w:t xml:space="preserve">, 1998). Accordingly, a close-up shot would require a lower or softer voice and nonverbal language would mostly consist of facial </w:t>
      </w:r>
      <w:r w:rsidR="00CB05D5">
        <w:rPr>
          <w:rFonts w:ascii="Times" w:hAnsi="Times"/>
          <w:bCs/>
        </w:rPr>
        <w:t>movements</w:t>
      </w:r>
      <w:r w:rsidR="003566F4">
        <w:rPr>
          <w:rFonts w:ascii="Times" w:hAnsi="Times"/>
          <w:bCs/>
        </w:rPr>
        <w:t xml:space="preserve"> since the proximity is intimate the casual language is emulated in </w:t>
      </w:r>
      <w:r w:rsidR="00FF4E90">
        <w:rPr>
          <w:rFonts w:ascii="Times" w:hAnsi="Times"/>
          <w:bCs/>
        </w:rPr>
        <w:t>proximity</w:t>
      </w:r>
      <w:r w:rsidR="003566F4">
        <w:rPr>
          <w:rFonts w:ascii="Times" w:hAnsi="Times"/>
          <w:bCs/>
        </w:rPr>
        <w:t xml:space="preserve"> between people. On the other hand, a long shot emulates public distance which in terms of communications would require social or public language, louder </w:t>
      </w:r>
      <w:r w:rsidR="00DC6AC2">
        <w:rPr>
          <w:rFonts w:ascii="Times" w:hAnsi="Times"/>
          <w:bCs/>
        </w:rPr>
        <w:t>voice,</w:t>
      </w:r>
      <w:r w:rsidR="003566F4">
        <w:rPr>
          <w:rFonts w:ascii="Times" w:hAnsi="Times"/>
          <w:bCs/>
        </w:rPr>
        <w:t xml:space="preserve"> and body gestures. Similarly, cinematic proximity and language mirrors the effects of interpersonal communication in both </w:t>
      </w:r>
      <w:r w:rsidR="003566F4">
        <w:rPr>
          <w:rFonts w:ascii="Times" w:hAnsi="Times"/>
          <w:bCs/>
        </w:rPr>
        <w:lastRenderedPageBreak/>
        <w:t xml:space="preserve">virtual and embodied classroom environments. Regarding virtual classrooms in relation to proxemics, students and teachers would experience casual proxemic language, which reflects physical classrooms as well. Casual proxemics are </w:t>
      </w:r>
      <w:r w:rsidR="002A5AEB">
        <w:rPr>
          <w:rFonts w:ascii="Times" w:hAnsi="Times"/>
          <w:bCs/>
        </w:rPr>
        <w:t xml:space="preserve">not </w:t>
      </w:r>
      <w:r w:rsidR="003566F4">
        <w:rPr>
          <w:rFonts w:ascii="Times" w:hAnsi="Times"/>
          <w:bCs/>
        </w:rPr>
        <w:t>commonly prevalent in all class environment</w:t>
      </w:r>
      <w:r w:rsidR="002A5AEB">
        <w:rPr>
          <w:rFonts w:ascii="Times" w:hAnsi="Times"/>
          <w:bCs/>
        </w:rPr>
        <w:t xml:space="preserve">s. For instance, because </w:t>
      </w:r>
      <w:r w:rsidR="00831CE4">
        <w:rPr>
          <w:rFonts w:ascii="Times" w:hAnsi="Times"/>
          <w:bCs/>
        </w:rPr>
        <w:t xml:space="preserve">proxemics depends on the size and design of a classroom, which will determine the casual, </w:t>
      </w:r>
      <w:r w:rsidR="00CB05D5">
        <w:rPr>
          <w:rFonts w:ascii="Times" w:hAnsi="Times"/>
          <w:bCs/>
        </w:rPr>
        <w:t>social,</w:t>
      </w:r>
      <w:r w:rsidR="00831CE4">
        <w:rPr>
          <w:rFonts w:ascii="Times" w:hAnsi="Times"/>
          <w:bCs/>
        </w:rPr>
        <w:t xml:space="preserve"> or public communication of the class environment. In this sense, for example, most traditional classrooms are designed to emulate a social or public communication environment. In relation to the Zoom platform as a medium of communication, it reflects a casual and seminar design. </w:t>
      </w:r>
    </w:p>
    <w:p w14:paraId="75E7FD4D" w14:textId="3CEFF1CD" w:rsidR="00C84313" w:rsidRDefault="003566F4" w:rsidP="003566F4">
      <w:pPr>
        <w:spacing w:line="480" w:lineRule="auto"/>
        <w:ind w:left="720" w:firstLine="720"/>
        <w:rPr>
          <w:rFonts w:ascii="Times" w:hAnsi="Times"/>
          <w:bCs/>
        </w:rPr>
      </w:pPr>
      <w:r>
        <w:rPr>
          <w:rFonts w:ascii="Times" w:hAnsi="Times"/>
          <w:bCs/>
        </w:rPr>
        <w:t xml:space="preserve">Additionally, </w:t>
      </w:r>
      <w:r w:rsidR="00DD6EC6">
        <w:rPr>
          <w:rFonts w:ascii="Times" w:hAnsi="Times"/>
          <w:bCs/>
        </w:rPr>
        <w:t>a recent qualitative survey</w:t>
      </w:r>
      <w:r w:rsidR="00604644">
        <w:rPr>
          <w:rFonts w:ascii="Times" w:hAnsi="Times"/>
          <w:bCs/>
        </w:rPr>
        <w:t xml:space="preserve"> show</w:t>
      </w:r>
      <w:r w:rsidR="00DD6EC6">
        <w:rPr>
          <w:rFonts w:ascii="Times" w:hAnsi="Times"/>
          <w:bCs/>
        </w:rPr>
        <w:t>ed</w:t>
      </w:r>
      <w:r w:rsidR="00604644">
        <w:rPr>
          <w:rFonts w:ascii="Times" w:hAnsi="Times"/>
          <w:bCs/>
        </w:rPr>
        <w:t xml:space="preserve"> </w:t>
      </w:r>
      <w:r>
        <w:rPr>
          <w:rFonts w:ascii="Times" w:hAnsi="Times"/>
          <w:bCs/>
        </w:rPr>
        <w:t xml:space="preserve">proxemics </w:t>
      </w:r>
      <w:r w:rsidR="00604644">
        <w:rPr>
          <w:rFonts w:ascii="Times" w:hAnsi="Times"/>
          <w:bCs/>
        </w:rPr>
        <w:t>of</w:t>
      </w:r>
      <w:r>
        <w:rPr>
          <w:rFonts w:ascii="Times" w:hAnsi="Times"/>
          <w:bCs/>
        </w:rPr>
        <w:t xml:space="preserve"> virtual learning environments to benefit people with </w:t>
      </w:r>
      <w:r w:rsidR="00604644">
        <w:rPr>
          <w:rFonts w:ascii="Times" w:hAnsi="Times"/>
          <w:bCs/>
        </w:rPr>
        <w:t xml:space="preserve">learning </w:t>
      </w:r>
      <w:r>
        <w:rPr>
          <w:rFonts w:ascii="Times" w:hAnsi="Times"/>
          <w:bCs/>
        </w:rPr>
        <w:t>dis</w:t>
      </w:r>
      <w:r w:rsidR="00604644">
        <w:rPr>
          <w:rFonts w:ascii="Times" w:hAnsi="Times"/>
          <w:bCs/>
        </w:rPr>
        <w:t>orders especially individuals with (a) anxiety disorders, (b) autistic spectrum, and (c) various other mental health disorders</w:t>
      </w:r>
      <w:r>
        <w:rPr>
          <w:rFonts w:ascii="Times" w:hAnsi="Times"/>
          <w:bCs/>
        </w:rPr>
        <w:t xml:space="preserve">.  </w:t>
      </w:r>
      <w:r w:rsidR="00604644">
        <w:rPr>
          <w:rFonts w:ascii="Times" w:hAnsi="Times"/>
          <w:bCs/>
        </w:rPr>
        <w:t>Davidson and Parr (2010)</w:t>
      </w:r>
      <w:r w:rsidR="00FF4E90">
        <w:rPr>
          <w:rFonts w:ascii="Times" w:hAnsi="Times"/>
          <w:bCs/>
        </w:rPr>
        <w:t xml:space="preserve"> </w:t>
      </w:r>
      <w:r>
        <w:rPr>
          <w:rFonts w:ascii="Times" w:hAnsi="Times"/>
          <w:bCs/>
        </w:rPr>
        <w:t>posited</w:t>
      </w:r>
      <w:r w:rsidR="004966E7">
        <w:rPr>
          <w:rFonts w:ascii="Times" w:hAnsi="Times"/>
          <w:bCs/>
        </w:rPr>
        <w:t>,</w:t>
      </w:r>
      <w:r w:rsidR="00DD6EC6">
        <w:rPr>
          <w:rFonts w:ascii="Times" w:hAnsi="Times"/>
          <w:bCs/>
        </w:rPr>
        <w:t xml:space="preserve"> </w:t>
      </w:r>
      <w:r w:rsidR="00332C17">
        <w:rPr>
          <w:rFonts w:ascii="Times" w:hAnsi="Times"/>
          <w:bCs/>
        </w:rPr>
        <w:t>“</w:t>
      </w:r>
      <w:r w:rsidR="004966E7">
        <w:rPr>
          <w:rFonts w:ascii="Times" w:hAnsi="Times"/>
          <w:bCs/>
        </w:rPr>
        <w:t>I</w:t>
      </w:r>
      <w:r w:rsidR="00DD6EC6">
        <w:rPr>
          <w:rFonts w:ascii="Times" w:hAnsi="Times"/>
          <w:bCs/>
        </w:rPr>
        <w:t>ndividuals with various and often recoverable mental health problems can benefit from practicing social relations and re-establishing boundaries online</w:t>
      </w:r>
      <w:r w:rsidR="00332C17">
        <w:rPr>
          <w:rFonts w:ascii="Times" w:hAnsi="Times"/>
          <w:bCs/>
        </w:rPr>
        <w:t>” (p. 78)</w:t>
      </w:r>
      <w:r>
        <w:rPr>
          <w:rFonts w:ascii="Times" w:hAnsi="Times"/>
          <w:bCs/>
        </w:rPr>
        <w:t xml:space="preserve">. In this sense, </w:t>
      </w:r>
      <w:r w:rsidR="001E561B">
        <w:rPr>
          <w:rFonts w:ascii="Times" w:hAnsi="Times"/>
          <w:bCs/>
        </w:rPr>
        <w:t>the researchers suggested</w:t>
      </w:r>
      <w:r>
        <w:rPr>
          <w:rFonts w:ascii="Times" w:hAnsi="Times"/>
          <w:bCs/>
        </w:rPr>
        <w:t xml:space="preserve"> </w:t>
      </w:r>
      <w:r w:rsidR="001E561B">
        <w:rPr>
          <w:rFonts w:ascii="Times" w:hAnsi="Times"/>
          <w:bCs/>
        </w:rPr>
        <w:t>that</w:t>
      </w:r>
      <w:r>
        <w:rPr>
          <w:rFonts w:ascii="Times" w:hAnsi="Times"/>
          <w:bCs/>
        </w:rPr>
        <w:t xml:space="preserve"> further </w:t>
      </w:r>
      <w:r w:rsidR="001E561B">
        <w:rPr>
          <w:rFonts w:ascii="Times" w:hAnsi="Times"/>
          <w:bCs/>
        </w:rPr>
        <w:t>studies</w:t>
      </w:r>
      <w:r>
        <w:rPr>
          <w:rFonts w:ascii="Times" w:hAnsi="Times"/>
          <w:bCs/>
        </w:rPr>
        <w:t xml:space="preserve"> </w:t>
      </w:r>
      <w:r w:rsidR="001E561B">
        <w:rPr>
          <w:rFonts w:ascii="Times" w:hAnsi="Times"/>
          <w:bCs/>
        </w:rPr>
        <w:t xml:space="preserve">needed to be conducted </w:t>
      </w:r>
      <w:r>
        <w:rPr>
          <w:rFonts w:ascii="Times" w:hAnsi="Times"/>
          <w:bCs/>
        </w:rPr>
        <w:t xml:space="preserve">about the benefits of virtual classrooms </w:t>
      </w:r>
      <w:r w:rsidR="00FF4E90">
        <w:rPr>
          <w:rFonts w:ascii="Times" w:hAnsi="Times"/>
          <w:bCs/>
        </w:rPr>
        <w:t>in relation to</w:t>
      </w:r>
      <w:r>
        <w:rPr>
          <w:rFonts w:ascii="Times" w:hAnsi="Times"/>
          <w:bCs/>
        </w:rPr>
        <w:t xml:space="preserve"> vulnerable populations</w:t>
      </w:r>
      <w:r w:rsidR="00FF4E90">
        <w:rPr>
          <w:rFonts w:ascii="Times" w:hAnsi="Times"/>
          <w:bCs/>
        </w:rPr>
        <w:t xml:space="preserve">, </w:t>
      </w:r>
      <w:r w:rsidR="004966E7">
        <w:rPr>
          <w:rFonts w:ascii="Times" w:hAnsi="Times"/>
          <w:bCs/>
        </w:rPr>
        <w:t xml:space="preserve">including </w:t>
      </w:r>
      <w:r w:rsidR="00FF4E90">
        <w:rPr>
          <w:rFonts w:ascii="Times" w:hAnsi="Times"/>
          <w:bCs/>
        </w:rPr>
        <w:t xml:space="preserve">individuals with </w:t>
      </w:r>
      <w:r w:rsidR="001E561B">
        <w:rPr>
          <w:rFonts w:ascii="Times" w:hAnsi="Times"/>
          <w:bCs/>
        </w:rPr>
        <w:t>physical and mental disorders,</w:t>
      </w:r>
      <w:r>
        <w:rPr>
          <w:rFonts w:ascii="Times" w:hAnsi="Times"/>
          <w:bCs/>
        </w:rPr>
        <w:t xml:space="preserve"> </w:t>
      </w:r>
      <w:r w:rsidR="004966E7">
        <w:rPr>
          <w:rFonts w:ascii="Times" w:hAnsi="Times"/>
          <w:bCs/>
        </w:rPr>
        <w:t>a</w:t>
      </w:r>
      <w:r w:rsidR="001E561B">
        <w:rPr>
          <w:rFonts w:ascii="Times" w:hAnsi="Times"/>
          <w:bCs/>
        </w:rPr>
        <w:t>s well as</w:t>
      </w:r>
      <w:r>
        <w:rPr>
          <w:rFonts w:ascii="Times" w:hAnsi="Times"/>
          <w:bCs/>
        </w:rPr>
        <w:t xml:space="preserve"> individuals without </w:t>
      </w:r>
      <w:r w:rsidR="001E561B">
        <w:rPr>
          <w:rFonts w:ascii="Times" w:hAnsi="Times"/>
          <w:bCs/>
        </w:rPr>
        <w:t>disorders</w:t>
      </w:r>
      <w:r>
        <w:rPr>
          <w:rFonts w:ascii="Times" w:hAnsi="Times"/>
          <w:bCs/>
        </w:rPr>
        <w:t xml:space="preserve">. </w:t>
      </w:r>
      <w:r w:rsidR="00FF4E90">
        <w:rPr>
          <w:rFonts w:ascii="Times" w:hAnsi="Times"/>
          <w:bCs/>
        </w:rPr>
        <w:t>The</w:t>
      </w:r>
      <w:r w:rsidR="00332C17">
        <w:rPr>
          <w:rFonts w:ascii="Times" w:hAnsi="Times"/>
          <w:bCs/>
        </w:rPr>
        <w:t>se</w:t>
      </w:r>
      <w:r w:rsidR="00FF4E90">
        <w:rPr>
          <w:rFonts w:ascii="Times" w:hAnsi="Times"/>
          <w:bCs/>
        </w:rPr>
        <w:t xml:space="preserve"> studies</w:t>
      </w:r>
      <w:r>
        <w:rPr>
          <w:rFonts w:ascii="Times" w:hAnsi="Times"/>
          <w:bCs/>
        </w:rPr>
        <w:t xml:space="preserve"> indicated the need for further research in the area online classrooms using platforms such as Zoom. Indeed, with </w:t>
      </w:r>
      <w:r w:rsidR="00332C17">
        <w:rPr>
          <w:rFonts w:ascii="Times" w:hAnsi="Times"/>
          <w:bCs/>
        </w:rPr>
        <w:t xml:space="preserve">the recent Covid-19 </w:t>
      </w:r>
      <w:r>
        <w:rPr>
          <w:rFonts w:ascii="Times" w:hAnsi="Times"/>
          <w:bCs/>
        </w:rPr>
        <w:t>pandemic</w:t>
      </w:r>
      <w:r w:rsidR="00332C17">
        <w:rPr>
          <w:rFonts w:ascii="Times" w:hAnsi="Times"/>
          <w:bCs/>
        </w:rPr>
        <w:t xml:space="preserve">, </w:t>
      </w:r>
      <w:r>
        <w:rPr>
          <w:rFonts w:ascii="Times" w:hAnsi="Times"/>
          <w:bCs/>
        </w:rPr>
        <w:t xml:space="preserve">which threatened the health of society, educators must understand the challenges of virtual learning and </w:t>
      </w:r>
      <w:r w:rsidR="00332C17">
        <w:rPr>
          <w:rFonts w:ascii="Times" w:hAnsi="Times"/>
          <w:bCs/>
        </w:rPr>
        <w:t xml:space="preserve">create </w:t>
      </w:r>
      <w:r>
        <w:rPr>
          <w:rFonts w:ascii="Times" w:hAnsi="Times"/>
          <w:bCs/>
        </w:rPr>
        <w:t>solutions toward developing a</w:t>
      </w:r>
      <w:r w:rsidR="00332C17">
        <w:rPr>
          <w:rFonts w:ascii="Times" w:hAnsi="Times"/>
          <w:bCs/>
        </w:rPr>
        <w:t xml:space="preserve"> creative and </w:t>
      </w:r>
      <w:r>
        <w:rPr>
          <w:rFonts w:ascii="Times" w:hAnsi="Times"/>
          <w:bCs/>
        </w:rPr>
        <w:t>intellectually stimulating learning environment</w:t>
      </w:r>
      <w:r w:rsidR="00FF4E90">
        <w:rPr>
          <w:rFonts w:ascii="Times" w:hAnsi="Times"/>
          <w:bCs/>
        </w:rPr>
        <w:t xml:space="preserve"> while sustaining learning for all students</w:t>
      </w:r>
      <w:r>
        <w:rPr>
          <w:rFonts w:ascii="Times" w:hAnsi="Times"/>
          <w:bCs/>
        </w:rPr>
        <w:t xml:space="preserve">. </w:t>
      </w:r>
    </w:p>
    <w:p w14:paraId="3D4ED8B8" w14:textId="77777777" w:rsidR="001E561B" w:rsidRDefault="001E561B" w:rsidP="002B4D48">
      <w:pPr>
        <w:spacing w:line="480" w:lineRule="auto"/>
        <w:ind w:firstLine="720"/>
        <w:rPr>
          <w:rFonts w:ascii="Times" w:hAnsi="Times"/>
          <w:b/>
        </w:rPr>
      </w:pPr>
    </w:p>
    <w:p w14:paraId="78076D36" w14:textId="77777777" w:rsidR="001E561B" w:rsidRDefault="001E561B" w:rsidP="002B4D48">
      <w:pPr>
        <w:spacing w:line="480" w:lineRule="auto"/>
        <w:ind w:firstLine="720"/>
        <w:rPr>
          <w:rFonts w:ascii="Times" w:hAnsi="Times"/>
          <w:b/>
        </w:rPr>
      </w:pPr>
    </w:p>
    <w:p w14:paraId="626CF280" w14:textId="14DCDC98" w:rsidR="008E59BD" w:rsidRDefault="008E59BD" w:rsidP="002B4D48">
      <w:pPr>
        <w:spacing w:line="480" w:lineRule="auto"/>
        <w:ind w:firstLine="720"/>
        <w:rPr>
          <w:rFonts w:ascii="Times" w:hAnsi="Times"/>
          <w:b/>
        </w:rPr>
      </w:pPr>
      <w:r w:rsidRPr="008E59BD">
        <w:rPr>
          <w:rFonts w:ascii="Times" w:hAnsi="Times"/>
          <w:b/>
        </w:rPr>
        <w:lastRenderedPageBreak/>
        <w:t>Sample Group</w:t>
      </w:r>
    </w:p>
    <w:p w14:paraId="7DEC8512" w14:textId="25CED907" w:rsidR="008E59BD" w:rsidRPr="008E59BD" w:rsidRDefault="008E59BD" w:rsidP="00FF4E90">
      <w:pPr>
        <w:spacing w:line="480" w:lineRule="auto"/>
        <w:ind w:left="720" w:firstLine="720"/>
        <w:rPr>
          <w:rFonts w:ascii="Times" w:hAnsi="Times"/>
        </w:rPr>
      </w:pPr>
      <w:r>
        <w:rPr>
          <w:rFonts w:ascii="Times" w:hAnsi="Times"/>
        </w:rPr>
        <w:t xml:space="preserve">Although this </w:t>
      </w:r>
      <w:r w:rsidR="009E131D">
        <w:rPr>
          <w:rFonts w:ascii="Times" w:hAnsi="Times"/>
        </w:rPr>
        <w:t>was</w:t>
      </w:r>
      <w:r>
        <w:rPr>
          <w:rFonts w:ascii="Times" w:hAnsi="Times"/>
        </w:rPr>
        <w:t xml:space="preserve"> not a </w:t>
      </w:r>
      <w:r w:rsidR="009E131D">
        <w:rPr>
          <w:rFonts w:ascii="Times" w:hAnsi="Times"/>
        </w:rPr>
        <w:t xml:space="preserve">constructed behavioral </w:t>
      </w:r>
      <w:r>
        <w:rPr>
          <w:rFonts w:ascii="Times" w:hAnsi="Times"/>
        </w:rPr>
        <w:t xml:space="preserve">study, </w:t>
      </w:r>
      <w:r w:rsidR="009E131D">
        <w:rPr>
          <w:rFonts w:ascii="Times" w:hAnsi="Times"/>
        </w:rPr>
        <w:t>rather</w:t>
      </w:r>
      <w:r w:rsidR="00F77BEA">
        <w:rPr>
          <w:rFonts w:ascii="Times" w:hAnsi="Times"/>
        </w:rPr>
        <w:t xml:space="preserve"> a reflection of the</w:t>
      </w:r>
      <w:r w:rsidR="009E131D">
        <w:rPr>
          <w:rFonts w:ascii="Times" w:hAnsi="Times"/>
        </w:rPr>
        <w:t xml:space="preserve"> educational experiences, </w:t>
      </w:r>
      <w:r>
        <w:rPr>
          <w:rFonts w:ascii="Times" w:hAnsi="Times"/>
        </w:rPr>
        <w:t xml:space="preserve">the participants included thirteen undergraduate honors students. </w:t>
      </w:r>
      <w:r w:rsidR="00972430">
        <w:rPr>
          <w:rFonts w:ascii="Times" w:hAnsi="Times"/>
        </w:rPr>
        <w:t>The students</w:t>
      </w:r>
      <w:r w:rsidR="000F6E4E">
        <w:rPr>
          <w:rFonts w:ascii="Times" w:hAnsi="Times"/>
        </w:rPr>
        <w:t xml:space="preserve"> were</w:t>
      </w:r>
      <w:r>
        <w:rPr>
          <w:rFonts w:ascii="Times" w:hAnsi="Times"/>
        </w:rPr>
        <w:t xml:space="preserve"> from different nationalities and ethnic backgrounds</w:t>
      </w:r>
      <w:r w:rsidR="000F6E4E">
        <w:rPr>
          <w:rFonts w:ascii="Times" w:hAnsi="Times"/>
        </w:rPr>
        <w:t xml:space="preserve"> such as</w:t>
      </w:r>
      <w:r>
        <w:rPr>
          <w:rFonts w:ascii="Times" w:hAnsi="Times"/>
        </w:rPr>
        <w:t xml:space="preserve"> Nigeria, </w:t>
      </w:r>
      <w:r w:rsidR="008E1641">
        <w:rPr>
          <w:rFonts w:ascii="Times" w:hAnsi="Times"/>
        </w:rPr>
        <w:t xml:space="preserve">India, South and Central America, and North America. </w:t>
      </w:r>
    </w:p>
    <w:p w14:paraId="367894CB" w14:textId="1826FDEA" w:rsidR="00145729" w:rsidRDefault="00145729" w:rsidP="00FF4E90">
      <w:pPr>
        <w:spacing w:line="480" w:lineRule="auto"/>
        <w:ind w:firstLine="720"/>
        <w:rPr>
          <w:rFonts w:ascii="Times" w:hAnsi="Times"/>
          <w:b/>
        </w:rPr>
      </w:pPr>
      <w:r w:rsidRPr="00145729">
        <w:rPr>
          <w:rFonts w:ascii="Times" w:hAnsi="Times"/>
          <w:b/>
        </w:rPr>
        <w:t xml:space="preserve">Philosophical </w:t>
      </w:r>
      <w:r>
        <w:rPr>
          <w:rFonts w:ascii="Times" w:hAnsi="Times"/>
          <w:b/>
        </w:rPr>
        <w:t>Framework</w:t>
      </w:r>
    </w:p>
    <w:p w14:paraId="1E50A426" w14:textId="2789BDE1" w:rsidR="00DD5AFE" w:rsidRDefault="00145729" w:rsidP="00FF4E90">
      <w:pPr>
        <w:spacing w:line="480" w:lineRule="auto"/>
        <w:ind w:left="720" w:firstLine="720"/>
        <w:rPr>
          <w:rFonts w:ascii="Times New Roman" w:hAnsi="Times New Roman" w:cs="Times New Roman"/>
        </w:rPr>
      </w:pPr>
      <w:r>
        <w:rPr>
          <w:rFonts w:ascii="Times New Roman" w:hAnsi="Times New Roman" w:cs="Times New Roman"/>
        </w:rPr>
        <w:t xml:space="preserve">Utilizing </w:t>
      </w:r>
      <w:r w:rsidR="000F6E4E">
        <w:rPr>
          <w:rFonts w:ascii="Times New Roman" w:hAnsi="Times New Roman" w:cs="Times New Roman"/>
        </w:rPr>
        <w:t xml:space="preserve">Paulo </w:t>
      </w:r>
      <w:r>
        <w:rPr>
          <w:rFonts w:ascii="Times New Roman" w:hAnsi="Times New Roman" w:cs="Times New Roman"/>
        </w:rPr>
        <w:t>Freire’s model</w:t>
      </w:r>
      <w:r w:rsidR="009E131D">
        <w:rPr>
          <w:rFonts w:ascii="Times New Roman" w:hAnsi="Times New Roman" w:cs="Times New Roman"/>
        </w:rPr>
        <w:t xml:space="preserve"> of </w:t>
      </w:r>
      <w:r>
        <w:rPr>
          <w:rFonts w:ascii="Times New Roman" w:hAnsi="Times New Roman" w:cs="Times New Roman"/>
        </w:rPr>
        <w:t>critical conscious</w:t>
      </w:r>
      <w:r w:rsidR="009E131D">
        <w:rPr>
          <w:rFonts w:ascii="Times New Roman" w:hAnsi="Times New Roman" w:cs="Times New Roman"/>
        </w:rPr>
        <w:t xml:space="preserve">, </w:t>
      </w:r>
      <w:r w:rsidR="00166F08">
        <w:rPr>
          <w:rFonts w:ascii="Times New Roman" w:hAnsi="Times New Roman" w:cs="Times New Roman"/>
        </w:rPr>
        <w:t>this undergraduate</w:t>
      </w:r>
      <w:r>
        <w:rPr>
          <w:rFonts w:ascii="Times New Roman" w:hAnsi="Times New Roman" w:cs="Times New Roman"/>
        </w:rPr>
        <w:t xml:space="preserve"> class was </w:t>
      </w:r>
      <w:r w:rsidR="009E131D">
        <w:rPr>
          <w:rFonts w:ascii="Times New Roman" w:hAnsi="Times New Roman" w:cs="Times New Roman"/>
        </w:rPr>
        <w:t>designed to emulate Freire’s philosophical standpoint</w:t>
      </w:r>
      <w:r>
        <w:rPr>
          <w:rFonts w:ascii="Times New Roman" w:hAnsi="Times New Roman" w:cs="Times New Roman"/>
        </w:rPr>
        <w:t xml:space="preserve"> by creating an educational environment that supported relationships between the subject of global migration and sustainability of trust between the students, which in turn transformed </w:t>
      </w:r>
      <w:r w:rsidR="00166F08">
        <w:rPr>
          <w:rFonts w:ascii="Times New Roman" w:hAnsi="Times New Roman" w:cs="Times New Roman"/>
        </w:rPr>
        <w:t xml:space="preserve">students’ mindsets about the topics </w:t>
      </w:r>
      <w:r>
        <w:rPr>
          <w:rFonts w:ascii="Times New Roman" w:hAnsi="Times New Roman" w:cs="Times New Roman"/>
        </w:rPr>
        <w:t xml:space="preserve">from “naïve” </w:t>
      </w:r>
      <w:r w:rsidR="001E561B">
        <w:rPr>
          <w:rFonts w:ascii="Times New Roman" w:hAnsi="Times New Roman" w:cs="Times New Roman"/>
        </w:rPr>
        <w:t xml:space="preserve">or apathetic </w:t>
      </w:r>
      <w:r>
        <w:rPr>
          <w:rFonts w:ascii="Times New Roman" w:hAnsi="Times New Roman" w:cs="Times New Roman"/>
        </w:rPr>
        <w:t>consci</w:t>
      </w:r>
      <w:r w:rsidR="001E561B">
        <w:rPr>
          <w:rFonts w:ascii="Times New Roman" w:hAnsi="Times New Roman" w:cs="Times New Roman"/>
        </w:rPr>
        <w:t>ence</w:t>
      </w:r>
      <w:r>
        <w:rPr>
          <w:rFonts w:ascii="Times New Roman" w:hAnsi="Times New Roman" w:cs="Times New Roman"/>
        </w:rPr>
        <w:t xml:space="preserve"> toward criti</w:t>
      </w:r>
      <w:r w:rsidR="008E1641">
        <w:rPr>
          <w:rFonts w:ascii="Times New Roman" w:hAnsi="Times New Roman" w:cs="Times New Roman"/>
        </w:rPr>
        <w:t xml:space="preserve">cal </w:t>
      </w:r>
      <w:r w:rsidR="001E561B">
        <w:rPr>
          <w:rFonts w:ascii="Times New Roman" w:hAnsi="Times New Roman" w:cs="Times New Roman"/>
        </w:rPr>
        <w:t>conscience</w:t>
      </w:r>
      <w:r w:rsidR="008E1641">
        <w:rPr>
          <w:rFonts w:ascii="Times New Roman" w:hAnsi="Times New Roman" w:cs="Times New Roman"/>
        </w:rPr>
        <w:t xml:space="preserve">, </w:t>
      </w:r>
      <w:r w:rsidR="001E561B">
        <w:rPr>
          <w:rFonts w:ascii="Times New Roman" w:hAnsi="Times New Roman" w:cs="Times New Roman"/>
        </w:rPr>
        <w:t xml:space="preserve">while </w:t>
      </w:r>
      <w:r w:rsidR="008E1641">
        <w:rPr>
          <w:rFonts w:ascii="Times New Roman" w:hAnsi="Times New Roman" w:cs="Times New Roman"/>
        </w:rPr>
        <w:t>develop</w:t>
      </w:r>
      <w:r w:rsidR="001E561B">
        <w:rPr>
          <w:rFonts w:ascii="Times New Roman" w:hAnsi="Times New Roman" w:cs="Times New Roman"/>
        </w:rPr>
        <w:t>ing</w:t>
      </w:r>
      <w:r w:rsidR="008E1641">
        <w:rPr>
          <w:rFonts w:ascii="Times New Roman" w:hAnsi="Times New Roman" w:cs="Times New Roman"/>
        </w:rPr>
        <w:t xml:space="preserve"> dialogue between students and people outside the university setting</w:t>
      </w:r>
      <w:r>
        <w:rPr>
          <w:rFonts w:ascii="Times New Roman" w:hAnsi="Times New Roman" w:cs="Times New Roman"/>
        </w:rPr>
        <w:t xml:space="preserve">. </w:t>
      </w:r>
      <w:r w:rsidR="000F6E4E">
        <w:rPr>
          <w:rFonts w:ascii="Times New Roman" w:hAnsi="Times New Roman" w:cs="Times New Roman"/>
        </w:rPr>
        <w:t xml:space="preserve"> Freire </w:t>
      </w:r>
      <w:r w:rsidR="000F6E4E" w:rsidRPr="008D4AAB">
        <w:rPr>
          <w:rFonts w:ascii="Times New Roman" w:hAnsi="Times New Roman" w:cs="Times New Roman"/>
        </w:rPr>
        <w:t>(2013</w:t>
      </w:r>
      <w:r w:rsidR="0033774D">
        <w:rPr>
          <w:rFonts w:ascii="Times New Roman" w:hAnsi="Times New Roman" w:cs="Times New Roman"/>
        </w:rPr>
        <w:t>/</w:t>
      </w:r>
      <w:r w:rsidR="0033774D" w:rsidRPr="008D4AAB">
        <w:rPr>
          <w:rFonts w:ascii="Times New Roman" w:hAnsi="Times New Roman" w:cs="Times New Roman"/>
        </w:rPr>
        <w:t>1974</w:t>
      </w:r>
      <w:r w:rsidR="000F6E4E" w:rsidRPr="008D4AAB">
        <w:rPr>
          <w:rFonts w:ascii="Times New Roman" w:hAnsi="Times New Roman" w:cs="Times New Roman"/>
        </w:rPr>
        <w:t>)</w:t>
      </w:r>
      <w:r w:rsidR="000F6E4E">
        <w:rPr>
          <w:rFonts w:ascii="Times New Roman" w:hAnsi="Times New Roman" w:cs="Times New Roman"/>
        </w:rPr>
        <w:t xml:space="preserve"> wrote, “critical consciousness is integrated with reality; naïve consciousness is superimposed itself on reality; and fanatical consciousness whose pathological </w:t>
      </w:r>
      <w:r w:rsidR="002750D8">
        <w:rPr>
          <w:rFonts w:ascii="Times New Roman" w:hAnsi="Times New Roman" w:cs="Times New Roman"/>
        </w:rPr>
        <w:t>naivety</w:t>
      </w:r>
      <w:r w:rsidR="000F6E4E">
        <w:rPr>
          <w:rFonts w:ascii="Times New Roman" w:hAnsi="Times New Roman" w:cs="Times New Roman"/>
        </w:rPr>
        <w:t xml:space="preserve"> leads to the irrational, adapts to reality”</w:t>
      </w:r>
      <w:r w:rsidR="00454F5C">
        <w:rPr>
          <w:rFonts w:ascii="Times New Roman" w:hAnsi="Times New Roman" w:cs="Times New Roman"/>
        </w:rPr>
        <w:t xml:space="preserve"> (p.14).</w:t>
      </w:r>
      <w:r w:rsidR="000F6E4E">
        <w:rPr>
          <w:rFonts w:ascii="Times New Roman" w:hAnsi="Times New Roman" w:cs="Times New Roman"/>
        </w:rPr>
        <w:t xml:space="preserve"> </w:t>
      </w:r>
      <w:r w:rsidR="002B4D48">
        <w:rPr>
          <w:rFonts w:ascii="Times New Roman" w:hAnsi="Times New Roman" w:cs="Times New Roman"/>
        </w:rPr>
        <w:t xml:space="preserve">In other words, the pedagogy of critical conscience is about </w:t>
      </w:r>
      <w:r w:rsidR="00DD5AFE">
        <w:rPr>
          <w:rFonts w:ascii="Times New Roman" w:hAnsi="Times New Roman" w:cs="Times New Roman"/>
        </w:rPr>
        <w:t xml:space="preserve">teaching students to advance language while awakening their conscience about situations </w:t>
      </w:r>
      <w:r w:rsidR="001E561B">
        <w:rPr>
          <w:rFonts w:ascii="Times New Roman" w:hAnsi="Times New Roman" w:cs="Times New Roman"/>
        </w:rPr>
        <w:t xml:space="preserve">and concepts in a way that </w:t>
      </w:r>
      <w:r w:rsidR="00DD5AFE">
        <w:rPr>
          <w:rFonts w:ascii="Times New Roman" w:hAnsi="Times New Roman" w:cs="Times New Roman"/>
        </w:rPr>
        <w:t xml:space="preserve">they can relate to. </w:t>
      </w:r>
      <w:r w:rsidR="002B4D48">
        <w:rPr>
          <w:rFonts w:ascii="Times New Roman" w:hAnsi="Times New Roman" w:cs="Times New Roman"/>
        </w:rPr>
        <w:t xml:space="preserve"> </w:t>
      </w:r>
      <w:r w:rsidR="00DD5AFE">
        <w:rPr>
          <w:rFonts w:ascii="Times New Roman" w:hAnsi="Times New Roman" w:cs="Times New Roman"/>
        </w:rPr>
        <w:t>Freire (2013/1974) defined critical consciences as a representation of “things and facts as they exist empirically, in their causal circumstances…naïve conscience considers itself superior to the facts, in control of the facts and free to understand it as it pleases” (p. 41).</w:t>
      </w:r>
    </w:p>
    <w:p w14:paraId="665D7F72" w14:textId="00192F1A" w:rsidR="00E87F56" w:rsidRDefault="001E561B" w:rsidP="00FF4E90">
      <w:pPr>
        <w:spacing w:line="480" w:lineRule="auto"/>
        <w:ind w:left="720" w:firstLine="720"/>
        <w:rPr>
          <w:rFonts w:ascii="Times New Roman" w:hAnsi="Times New Roman" w:cs="Times New Roman"/>
        </w:rPr>
      </w:pPr>
      <w:r>
        <w:rPr>
          <w:rFonts w:ascii="Times New Roman" w:hAnsi="Times New Roman" w:cs="Times New Roman"/>
        </w:rPr>
        <w:t>Accordingly, i</w:t>
      </w:r>
      <w:r w:rsidR="002B4D48">
        <w:rPr>
          <w:rFonts w:ascii="Times New Roman" w:hAnsi="Times New Roman" w:cs="Times New Roman"/>
        </w:rPr>
        <w:t>n relation to the honors class,</w:t>
      </w:r>
      <w:r w:rsidR="000F6E4E">
        <w:rPr>
          <w:rFonts w:ascii="Times New Roman" w:hAnsi="Times New Roman" w:cs="Times New Roman"/>
        </w:rPr>
        <w:t xml:space="preserve"> students’</w:t>
      </w:r>
      <w:r w:rsidR="008E1641">
        <w:rPr>
          <w:rFonts w:ascii="Times New Roman" w:hAnsi="Times New Roman" w:cs="Times New Roman"/>
        </w:rPr>
        <w:t xml:space="preserve"> dialogues reflected the </w:t>
      </w:r>
      <w:r w:rsidR="002B4D48">
        <w:rPr>
          <w:rFonts w:ascii="Times New Roman" w:hAnsi="Times New Roman" w:cs="Times New Roman"/>
        </w:rPr>
        <w:t xml:space="preserve">pedagogical </w:t>
      </w:r>
      <w:r w:rsidR="00145729">
        <w:rPr>
          <w:rFonts w:ascii="Times New Roman" w:hAnsi="Times New Roman" w:cs="Times New Roman"/>
        </w:rPr>
        <w:t>process</w:t>
      </w:r>
      <w:r w:rsidR="00DD5AFE">
        <w:rPr>
          <w:rFonts w:ascii="Times New Roman" w:hAnsi="Times New Roman" w:cs="Times New Roman"/>
        </w:rPr>
        <w:t>es</w:t>
      </w:r>
      <w:r w:rsidR="008E1641">
        <w:rPr>
          <w:rFonts w:ascii="Times New Roman" w:hAnsi="Times New Roman" w:cs="Times New Roman"/>
        </w:rPr>
        <w:t xml:space="preserve"> of advancing </w:t>
      </w:r>
      <w:r w:rsidR="002B4D48">
        <w:rPr>
          <w:rFonts w:ascii="Times New Roman" w:hAnsi="Times New Roman" w:cs="Times New Roman"/>
        </w:rPr>
        <w:t xml:space="preserve">to </w:t>
      </w:r>
      <w:r w:rsidR="008E1641">
        <w:rPr>
          <w:rFonts w:ascii="Times New Roman" w:hAnsi="Times New Roman" w:cs="Times New Roman"/>
        </w:rPr>
        <w:t>critical conscious as Freire expressed in his philosophy</w:t>
      </w:r>
      <w:r>
        <w:rPr>
          <w:rFonts w:ascii="Times New Roman" w:hAnsi="Times New Roman" w:cs="Times New Roman"/>
        </w:rPr>
        <w:t xml:space="preserve"> and application of theory</w:t>
      </w:r>
      <w:r w:rsidR="008E1641" w:rsidRPr="00BD6B98">
        <w:rPr>
          <w:rFonts w:ascii="Times New Roman" w:hAnsi="Times New Roman" w:cs="Times New Roman"/>
        </w:rPr>
        <w:t>.</w:t>
      </w:r>
      <w:r w:rsidR="00145729" w:rsidRPr="00BD6B98">
        <w:rPr>
          <w:rFonts w:ascii="Times New Roman" w:hAnsi="Times New Roman" w:cs="Times New Roman"/>
        </w:rPr>
        <w:t xml:space="preserve"> </w:t>
      </w:r>
      <w:r w:rsidR="00B72EF3" w:rsidRPr="00BD6B98">
        <w:rPr>
          <w:rFonts w:ascii="Times New Roman" w:hAnsi="Times New Roman" w:cs="Times New Roman"/>
        </w:rPr>
        <w:t xml:space="preserve">For example, during the first few weeks of the </w:t>
      </w:r>
      <w:r w:rsidR="00B72EF3" w:rsidRPr="00BD6B98">
        <w:rPr>
          <w:rFonts w:ascii="Times New Roman" w:hAnsi="Times New Roman" w:cs="Times New Roman"/>
        </w:rPr>
        <w:lastRenderedPageBreak/>
        <w:t>semester</w:t>
      </w:r>
      <w:r w:rsidR="00BD6B98">
        <w:rPr>
          <w:rFonts w:ascii="Times New Roman" w:hAnsi="Times New Roman" w:cs="Times New Roman"/>
        </w:rPr>
        <w:t>,</w:t>
      </w:r>
      <w:r w:rsidR="00B72EF3" w:rsidRPr="00BD6B98">
        <w:rPr>
          <w:rFonts w:ascii="Times New Roman" w:hAnsi="Times New Roman" w:cs="Times New Roman"/>
        </w:rPr>
        <w:t xml:space="preserve"> students’ perspectives </w:t>
      </w:r>
      <w:r w:rsidR="00BD6B98">
        <w:rPr>
          <w:rFonts w:ascii="Times New Roman" w:hAnsi="Times New Roman" w:cs="Times New Roman"/>
        </w:rPr>
        <w:t>expressed</w:t>
      </w:r>
      <w:r w:rsidR="00B72EF3" w:rsidRPr="00BD6B98">
        <w:rPr>
          <w:rFonts w:ascii="Times New Roman" w:hAnsi="Times New Roman" w:cs="Times New Roman"/>
        </w:rPr>
        <w:t xml:space="preserve"> </w:t>
      </w:r>
      <w:r w:rsidR="00BD6B98">
        <w:rPr>
          <w:rFonts w:ascii="Times New Roman" w:hAnsi="Times New Roman" w:cs="Times New Roman"/>
        </w:rPr>
        <w:t xml:space="preserve">their </w:t>
      </w:r>
      <w:r w:rsidRPr="00BD6B98">
        <w:rPr>
          <w:rFonts w:ascii="Times New Roman" w:hAnsi="Times New Roman" w:cs="Times New Roman"/>
        </w:rPr>
        <w:t>viewpoints based</w:t>
      </w:r>
      <w:r w:rsidR="00BD6B98">
        <w:rPr>
          <w:rFonts w:ascii="Times New Roman" w:hAnsi="Times New Roman" w:cs="Times New Roman"/>
        </w:rPr>
        <w:t xml:space="preserve"> on their feelings or preconceptions</w:t>
      </w:r>
      <w:r w:rsidR="00BD6B98" w:rsidRPr="00BD6B98">
        <w:rPr>
          <w:rFonts w:ascii="Times New Roman" w:hAnsi="Times New Roman" w:cs="Times New Roman"/>
        </w:rPr>
        <w:t xml:space="preserve"> about </w:t>
      </w:r>
      <w:r w:rsidR="00BD6B98">
        <w:rPr>
          <w:rFonts w:ascii="Times New Roman" w:hAnsi="Times New Roman" w:cs="Times New Roman"/>
        </w:rPr>
        <w:t>migrant issues</w:t>
      </w:r>
      <w:r w:rsidR="002B4D48" w:rsidRPr="00BD6B98">
        <w:rPr>
          <w:rFonts w:ascii="Times New Roman" w:hAnsi="Times New Roman" w:cs="Times New Roman"/>
        </w:rPr>
        <w:t>, which revealed naïve conscience</w:t>
      </w:r>
      <w:r w:rsidR="00FF4E90" w:rsidRPr="00BD6B98">
        <w:rPr>
          <w:rFonts w:ascii="Times New Roman" w:hAnsi="Times New Roman" w:cs="Times New Roman"/>
        </w:rPr>
        <w:t>.</w:t>
      </w:r>
      <w:r w:rsidR="00B72EF3">
        <w:rPr>
          <w:rFonts w:ascii="Times New Roman" w:hAnsi="Times New Roman" w:cs="Times New Roman"/>
        </w:rPr>
        <w:t xml:space="preserve"> </w:t>
      </w:r>
      <w:r w:rsidR="002B4D48">
        <w:rPr>
          <w:rFonts w:ascii="Times New Roman" w:hAnsi="Times New Roman" w:cs="Times New Roman"/>
        </w:rPr>
        <w:t xml:space="preserve">For example, </w:t>
      </w:r>
      <w:r w:rsidR="00BD6B98">
        <w:rPr>
          <w:rFonts w:ascii="Times New Roman" w:hAnsi="Times New Roman" w:cs="Times New Roman"/>
        </w:rPr>
        <w:t xml:space="preserve">after reading extensively </w:t>
      </w:r>
      <w:r w:rsidR="00015CAF">
        <w:rPr>
          <w:rFonts w:ascii="Times New Roman" w:hAnsi="Times New Roman" w:cs="Times New Roman"/>
        </w:rPr>
        <w:t>and engaging in discussion with guest speakers who lived in refugee camps, a student</w:t>
      </w:r>
      <w:r w:rsidR="002B4D48">
        <w:rPr>
          <w:rFonts w:ascii="Times New Roman" w:hAnsi="Times New Roman" w:cs="Times New Roman"/>
        </w:rPr>
        <w:t xml:space="preserve"> commented</w:t>
      </w:r>
      <w:r w:rsidR="00015CAF">
        <w:rPr>
          <w:rFonts w:ascii="Times New Roman" w:hAnsi="Times New Roman" w:cs="Times New Roman"/>
        </w:rPr>
        <w:t>, “</w:t>
      </w:r>
      <w:r w:rsidR="002B4D48">
        <w:rPr>
          <w:rFonts w:ascii="Times New Roman" w:hAnsi="Times New Roman" w:cs="Times New Roman"/>
        </w:rPr>
        <w:t xml:space="preserve">she imagined that her </w:t>
      </w:r>
      <w:r>
        <w:rPr>
          <w:rFonts w:ascii="Times New Roman" w:hAnsi="Times New Roman" w:cs="Times New Roman"/>
        </w:rPr>
        <w:t>day-to-day</w:t>
      </w:r>
      <w:r w:rsidR="00015CAF">
        <w:rPr>
          <w:rFonts w:ascii="Times New Roman" w:hAnsi="Times New Roman" w:cs="Times New Roman"/>
        </w:rPr>
        <w:t xml:space="preserve"> </w:t>
      </w:r>
      <w:r w:rsidR="002B4D48">
        <w:rPr>
          <w:rFonts w:ascii="Times New Roman" w:hAnsi="Times New Roman" w:cs="Times New Roman"/>
        </w:rPr>
        <w:t xml:space="preserve">reality was “like crap,” </w:t>
      </w:r>
      <w:r w:rsidR="00FF4E90">
        <w:rPr>
          <w:rFonts w:ascii="Times New Roman" w:hAnsi="Times New Roman" w:cs="Times New Roman"/>
        </w:rPr>
        <w:t>yet</w:t>
      </w:r>
      <w:r w:rsidR="002B4D48">
        <w:rPr>
          <w:rFonts w:ascii="Times New Roman" w:hAnsi="Times New Roman" w:cs="Times New Roman"/>
        </w:rPr>
        <w:t xml:space="preserve"> after </w:t>
      </w:r>
      <w:r>
        <w:rPr>
          <w:rFonts w:ascii="Times New Roman" w:hAnsi="Times New Roman" w:cs="Times New Roman"/>
        </w:rPr>
        <w:t>learning about</w:t>
      </w:r>
      <w:r w:rsidR="002B4D48">
        <w:rPr>
          <w:rFonts w:ascii="Times New Roman" w:hAnsi="Times New Roman" w:cs="Times New Roman"/>
        </w:rPr>
        <w:t xml:space="preserve"> the experiences of refugees</w:t>
      </w:r>
      <w:r>
        <w:rPr>
          <w:rFonts w:ascii="Times New Roman" w:hAnsi="Times New Roman" w:cs="Times New Roman"/>
        </w:rPr>
        <w:t>,</w:t>
      </w:r>
      <w:r w:rsidR="002B4D48">
        <w:rPr>
          <w:rFonts w:ascii="Times New Roman" w:hAnsi="Times New Roman" w:cs="Times New Roman"/>
        </w:rPr>
        <w:t xml:space="preserve"> her perspectives transformed to critical </w:t>
      </w:r>
      <w:r w:rsidR="00015CAF">
        <w:rPr>
          <w:rFonts w:ascii="Times New Roman" w:hAnsi="Times New Roman" w:cs="Times New Roman"/>
        </w:rPr>
        <w:t>conscience and she realized that the challenges and barriers that refugees face and endure</w:t>
      </w:r>
      <w:r>
        <w:rPr>
          <w:rFonts w:ascii="Times New Roman" w:hAnsi="Times New Roman" w:cs="Times New Roman"/>
        </w:rPr>
        <w:t xml:space="preserve"> were extremely difficult, and an experience that she found difficult to fathom</w:t>
      </w:r>
      <w:r w:rsidR="002B4D48">
        <w:rPr>
          <w:rFonts w:ascii="Times New Roman" w:hAnsi="Times New Roman" w:cs="Times New Roman"/>
        </w:rPr>
        <w:t xml:space="preserve">. </w:t>
      </w:r>
      <w:r>
        <w:rPr>
          <w:rFonts w:ascii="Times New Roman" w:hAnsi="Times New Roman" w:cs="Times New Roman"/>
        </w:rPr>
        <w:t xml:space="preserve">With this, the student’s </w:t>
      </w:r>
      <w:r w:rsidR="006A043A">
        <w:rPr>
          <w:rFonts w:ascii="Times New Roman" w:hAnsi="Times New Roman" w:cs="Times New Roman"/>
        </w:rPr>
        <w:t>knowledge of the facts about refugee processes became prominent in the class dialogue. Additionally</w:t>
      </w:r>
      <w:r w:rsidR="002B4D48">
        <w:rPr>
          <w:rFonts w:ascii="Times New Roman" w:hAnsi="Times New Roman" w:cs="Times New Roman"/>
        </w:rPr>
        <w:t xml:space="preserve">, </w:t>
      </w:r>
      <w:proofErr w:type="gramStart"/>
      <w:r w:rsidR="000F3393">
        <w:rPr>
          <w:rFonts w:ascii="Times New Roman" w:hAnsi="Times New Roman" w:cs="Times New Roman"/>
        </w:rPr>
        <w:t>similar to</w:t>
      </w:r>
      <w:proofErr w:type="gramEnd"/>
      <w:r w:rsidR="000F3393">
        <w:rPr>
          <w:rFonts w:ascii="Times New Roman" w:hAnsi="Times New Roman" w:cs="Times New Roman"/>
        </w:rPr>
        <w:t xml:space="preserve"> Freire’s teaching, </w:t>
      </w:r>
      <w:r w:rsidR="002B4D48">
        <w:rPr>
          <w:rFonts w:ascii="Times New Roman" w:hAnsi="Times New Roman" w:cs="Times New Roman"/>
        </w:rPr>
        <w:t>dialogues in the class were open</w:t>
      </w:r>
      <w:r w:rsidR="00015CAF">
        <w:rPr>
          <w:rFonts w:ascii="Times New Roman" w:hAnsi="Times New Roman" w:cs="Times New Roman"/>
        </w:rPr>
        <w:t>-ended to allow students to develop relationships with</w:t>
      </w:r>
      <w:r w:rsidR="006A043A">
        <w:rPr>
          <w:rFonts w:ascii="Times New Roman" w:hAnsi="Times New Roman" w:cs="Times New Roman"/>
        </w:rPr>
        <w:t xml:space="preserve">in the group </w:t>
      </w:r>
      <w:r w:rsidR="00015CAF">
        <w:rPr>
          <w:rFonts w:ascii="Times New Roman" w:hAnsi="Times New Roman" w:cs="Times New Roman"/>
        </w:rPr>
        <w:t>and to advance dialogue</w:t>
      </w:r>
      <w:r w:rsidR="000F3393">
        <w:rPr>
          <w:rFonts w:ascii="Times New Roman" w:hAnsi="Times New Roman" w:cs="Times New Roman"/>
        </w:rPr>
        <w:t xml:space="preserve">. </w:t>
      </w:r>
      <w:r w:rsidR="002B4D48">
        <w:rPr>
          <w:rFonts w:ascii="Times New Roman" w:hAnsi="Times New Roman" w:cs="Times New Roman"/>
        </w:rPr>
        <w:t>Moreover, students</w:t>
      </w:r>
      <w:r w:rsidR="00604E06">
        <w:rPr>
          <w:rFonts w:ascii="Times New Roman" w:hAnsi="Times New Roman" w:cs="Times New Roman"/>
        </w:rPr>
        <w:t xml:space="preserve"> expressed a lack of understanding the processes of refugees and migrants, which is essential in understanding the reality of the global migrant crisis. </w:t>
      </w:r>
      <w:r w:rsidR="000F3393">
        <w:rPr>
          <w:rFonts w:ascii="Times New Roman" w:hAnsi="Times New Roman" w:cs="Times New Roman"/>
        </w:rPr>
        <w:t>However, a</w:t>
      </w:r>
      <w:r w:rsidR="00B72EF3">
        <w:rPr>
          <w:rFonts w:ascii="Times New Roman" w:hAnsi="Times New Roman" w:cs="Times New Roman"/>
        </w:rPr>
        <w:t xml:space="preserve">s they progressed </w:t>
      </w:r>
      <w:r w:rsidR="00604E06">
        <w:rPr>
          <w:rFonts w:ascii="Times New Roman" w:hAnsi="Times New Roman" w:cs="Times New Roman"/>
        </w:rPr>
        <w:t>with</w:t>
      </w:r>
      <w:r w:rsidR="00B72EF3">
        <w:rPr>
          <w:rFonts w:ascii="Times New Roman" w:hAnsi="Times New Roman" w:cs="Times New Roman"/>
        </w:rPr>
        <w:t xml:space="preserve"> the (a) readings, (b) research, (c) engaged with guest speakers (d) interviewed members of humanitarian organizations, and (e) expressed themselves through intergroup dialogues, they demonstrated </w:t>
      </w:r>
      <w:proofErr w:type="spellStart"/>
      <w:r w:rsidR="00B72EF3" w:rsidRPr="00604E06">
        <w:rPr>
          <w:rFonts w:ascii="Times New Roman" w:hAnsi="Times New Roman" w:cs="Times New Roman"/>
          <w:i/>
          <w:iCs/>
        </w:rPr>
        <w:t>transformity</w:t>
      </w:r>
      <w:proofErr w:type="spellEnd"/>
      <w:r w:rsidR="00015CAF">
        <w:rPr>
          <w:rFonts w:ascii="Times New Roman" w:hAnsi="Times New Roman" w:cs="Times New Roman"/>
        </w:rPr>
        <w:t xml:space="preserve"> </w:t>
      </w:r>
      <w:r w:rsidR="006A043A">
        <w:rPr>
          <w:rFonts w:ascii="Times New Roman" w:hAnsi="Times New Roman" w:cs="Times New Roman"/>
        </w:rPr>
        <w:t xml:space="preserve">or transformation from naïve to </w:t>
      </w:r>
      <w:r w:rsidR="00015CAF">
        <w:rPr>
          <w:rFonts w:ascii="Times New Roman" w:hAnsi="Times New Roman" w:cs="Times New Roman"/>
        </w:rPr>
        <w:t>a critical</w:t>
      </w:r>
      <w:r w:rsidR="00604E06" w:rsidRPr="00604E06">
        <w:rPr>
          <w:rFonts w:ascii="Times New Roman" w:hAnsi="Times New Roman" w:cs="Times New Roman"/>
          <w:i/>
          <w:iCs/>
        </w:rPr>
        <w:t xml:space="preserve"> </w:t>
      </w:r>
      <w:r w:rsidR="00B72EF3">
        <w:rPr>
          <w:rFonts w:ascii="Times New Roman" w:hAnsi="Times New Roman" w:cs="Times New Roman"/>
        </w:rPr>
        <w:t xml:space="preserve">understanding </w:t>
      </w:r>
      <w:r w:rsidR="00604E06">
        <w:rPr>
          <w:rFonts w:ascii="Times New Roman" w:hAnsi="Times New Roman" w:cs="Times New Roman"/>
        </w:rPr>
        <w:t>the global migrant crisis</w:t>
      </w:r>
      <w:r w:rsidR="00B72EF3">
        <w:rPr>
          <w:rFonts w:ascii="Times New Roman" w:hAnsi="Times New Roman" w:cs="Times New Roman"/>
        </w:rPr>
        <w:t xml:space="preserve">. </w:t>
      </w:r>
      <w:r w:rsidR="008E1641">
        <w:rPr>
          <w:rFonts w:ascii="Times New Roman" w:hAnsi="Times New Roman" w:cs="Times New Roman"/>
        </w:rPr>
        <w:t>This</w:t>
      </w:r>
      <w:r w:rsidR="00604E06">
        <w:rPr>
          <w:rFonts w:ascii="Times New Roman" w:hAnsi="Times New Roman" w:cs="Times New Roman"/>
        </w:rPr>
        <w:t xml:space="preserve"> </w:t>
      </w:r>
      <w:r w:rsidR="008E1641">
        <w:rPr>
          <w:rFonts w:ascii="Times New Roman" w:hAnsi="Times New Roman" w:cs="Times New Roman"/>
        </w:rPr>
        <w:t xml:space="preserve">developmental process was </w:t>
      </w:r>
      <w:r w:rsidR="00145729">
        <w:rPr>
          <w:rFonts w:ascii="Times New Roman" w:hAnsi="Times New Roman" w:cs="Times New Roman"/>
        </w:rPr>
        <w:t xml:space="preserve">facilitated by the professor </w:t>
      </w:r>
      <w:r w:rsidR="008E1641">
        <w:rPr>
          <w:rFonts w:ascii="Times New Roman" w:hAnsi="Times New Roman" w:cs="Times New Roman"/>
        </w:rPr>
        <w:t>through</w:t>
      </w:r>
      <w:r w:rsidR="00145729">
        <w:rPr>
          <w:rFonts w:ascii="Times New Roman" w:hAnsi="Times New Roman" w:cs="Times New Roman"/>
        </w:rPr>
        <w:t xml:space="preserve"> the design of the course materials</w:t>
      </w:r>
      <w:r w:rsidR="008E1641">
        <w:rPr>
          <w:rFonts w:ascii="Times New Roman" w:hAnsi="Times New Roman" w:cs="Times New Roman"/>
        </w:rPr>
        <w:t xml:space="preserve"> and experiences provided to the students. The expected outcome resulted in student lead </w:t>
      </w:r>
      <w:r w:rsidR="00145729">
        <w:rPr>
          <w:rFonts w:ascii="Times New Roman" w:hAnsi="Times New Roman" w:cs="Times New Roman"/>
        </w:rPr>
        <w:t>critical dialogue</w:t>
      </w:r>
      <w:r w:rsidR="008E1641">
        <w:rPr>
          <w:rFonts w:ascii="Times New Roman" w:hAnsi="Times New Roman" w:cs="Times New Roman"/>
        </w:rPr>
        <w:t>s with continuity of the course topics</w:t>
      </w:r>
      <w:r w:rsidR="00166F08">
        <w:rPr>
          <w:rFonts w:ascii="Times New Roman" w:hAnsi="Times New Roman" w:cs="Times New Roman"/>
        </w:rPr>
        <w:t>,</w:t>
      </w:r>
      <w:r w:rsidR="000F6E4E">
        <w:rPr>
          <w:rFonts w:ascii="Times New Roman" w:hAnsi="Times New Roman" w:cs="Times New Roman"/>
        </w:rPr>
        <w:t xml:space="preserve"> as well as extended to the dissemination of their knowledge through the university wide dialogues based on migrant experiences</w:t>
      </w:r>
      <w:r w:rsidR="00145729">
        <w:rPr>
          <w:rFonts w:ascii="Times New Roman" w:hAnsi="Times New Roman" w:cs="Times New Roman"/>
        </w:rPr>
        <w:t>.</w:t>
      </w:r>
    </w:p>
    <w:p w14:paraId="4BAC6D94" w14:textId="41C70579" w:rsidR="003566F4" w:rsidRPr="003566F4" w:rsidRDefault="003566F4" w:rsidP="000F3393">
      <w:pPr>
        <w:spacing w:line="480" w:lineRule="auto"/>
        <w:ind w:left="720" w:firstLine="720"/>
        <w:rPr>
          <w:rFonts w:ascii="Times New Roman" w:hAnsi="Times New Roman" w:cs="Times New Roman"/>
        </w:rPr>
      </w:pPr>
      <w:r>
        <w:rPr>
          <w:rFonts w:ascii="Times New Roman" w:hAnsi="Times New Roman" w:cs="Times New Roman"/>
        </w:rPr>
        <w:t xml:space="preserve">Furthermore, drawing from Hall and the theory of proxemics, the issues related to teaching on Zoom platforms was an essential aspect of teaching the honors course. In this </w:t>
      </w:r>
      <w:r>
        <w:rPr>
          <w:rFonts w:ascii="Times New Roman" w:hAnsi="Times New Roman" w:cs="Times New Roman"/>
        </w:rPr>
        <w:lastRenderedPageBreak/>
        <w:t xml:space="preserve">sense, by understanding the effects of proximal communications assists both students and teachers to develop a positive learning experience using the Zoom platform. For example, at the beginning of the honors course a few students did not </w:t>
      </w:r>
      <w:r w:rsidR="008D4AAB">
        <w:rPr>
          <w:rFonts w:ascii="Times New Roman" w:hAnsi="Times New Roman" w:cs="Times New Roman"/>
        </w:rPr>
        <w:t>activate</w:t>
      </w:r>
      <w:r>
        <w:rPr>
          <w:rFonts w:ascii="Times New Roman" w:hAnsi="Times New Roman" w:cs="Times New Roman"/>
        </w:rPr>
        <w:t xml:space="preserve"> their cameras for various reasons. However, the issue was resolved by explaining to the students that face-to-face classes, whether virtual or physically in person, constitutes a casual seminar mode of learning and teaching. Dialogues </w:t>
      </w:r>
      <w:r w:rsidR="008D4AAB">
        <w:rPr>
          <w:rFonts w:ascii="Times New Roman" w:hAnsi="Times New Roman" w:cs="Times New Roman"/>
        </w:rPr>
        <w:t>can</w:t>
      </w:r>
      <w:r>
        <w:rPr>
          <w:rFonts w:ascii="Times New Roman" w:hAnsi="Times New Roman" w:cs="Times New Roman"/>
        </w:rPr>
        <w:t xml:space="preserve"> progress and be facilitated through a casual virtual environment </w:t>
      </w:r>
      <w:proofErr w:type="gramStart"/>
      <w:r>
        <w:rPr>
          <w:rFonts w:ascii="Times New Roman" w:hAnsi="Times New Roman" w:cs="Times New Roman"/>
        </w:rPr>
        <w:t>similar to</w:t>
      </w:r>
      <w:proofErr w:type="gramEnd"/>
      <w:r>
        <w:rPr>
          <w:rFonts w:ascii="Times New Roman" w:hAnsi="Times New Roman" w:cs="Times New Roman"/>
        </w:rPr>
        <w:t xml:space="preserve"> meeting in a classroom sitting around </w:t>
      </w:r>
      <w:r w:rsidR="000B2887">
        <w:rPr>
          <w:rFonts w:ascii="Times New Roman" w:hAnsi="Times New Roman" w:cs="Times New Roman"/>
        </w:rPr>
        <w:t xml:space="preserve">an oblong </w:t>
      </w:r>
      <w:r>
        <w:rPr>
          <w:rFonts w:ascii="Times New Roman" w:hAnsi="Times New Roman" w:cs="Times New Roman"/>
        </w:rPr>
        <w:t xml:space="preserve">table. With this, </w:t>
      </w:r>
      <w:r w:rsidR="008D4AAB">
        <w:rPr>
          <w:rFonts w:ascii="Times New Roman" w:hAnsi="Times New Roman" w:cs="Times New Roman"/>
        </w:rPr>
        <w:t xml:space="preserve">it is essential to conduct studies that provide insights to educators about virtual classrooms to </w:t>
      </w:r>
      <w:r w:rsidR="00371CF7">
        <w:rPr>
          <w:rFonts w:ascii="Times New Roman" w:hAnsi="Times New Roman" w:cs="Times New Roman"/>
        </w:rPr>
        <w:t>develop intellectually and creative online environments</w:t>
      </w:r>
      <w:r>
        <w:rPr>
          <w:rFonts w:ascii="Times New Roman" w:hAnsi="Times New Roman" w:cs="Times New Roman"/>
        </w:rPr>
        <w:t>.</w:t>
      </w:r>
    </w:p>
    <w:p w14:paraId="4EB5C0C1" w14:textId="1156D816" w:rsidR="00145729" w:rsidRDefault="00145729" w:rsidP="00371CF7">
      <w:pPr>
        <w:spacing w:line="480" w:lineRule="auto"/>
        <w:ind w:firstLine="720"/>
        <w:rPr>
          <w:rFonts w:ascii="Times New Roman" w:hAnsi="Times New Roman" w:cs="Times New Roman"/>
          <w:b/>
        </w:rPr>
      </w:pPr>
      <w:r w:rsidRPr="00145729">
        <w:rPr>
          <w:rFonts w:ascii="Times New Roman" w:hAnsi="Times New Roman" w:cs="Times New Roman"/>
          <w:b/>
        </w:rPr>
        <w:t>Course Methods</w:t>
      </w:r>
      <w:r w:rsidR="00337CDD">
        <w:rPr>
          <w:rFonts w:ascii="Times New Roman" w:hAnsi="Times New Roman" w:cs="Times New Roman"/>
          <w:b/>
        </w:rPr>
        <w:t xml:space="preserve"> and Materials</w:t>
      </w:r>
    </w:p>
    <w:p w14:paraId="395E3482" w14:textId="2BEF28CF" w:rsidR="00470EAC" w:rsidRDefault="00470EAC" w:rsidP="000F3393">
      <w:pPr>
        <w:spacing w:line="480" w:lineRule="auto"/>
        <w:ind w:left="720" w:firstLine="720"/>
        <w:rPr>
          <w:rFonts w:ascii="Times New Roman" w:hAnsi="Times New Roman" w:cs="Times New Roman"/>
        </w:rPr>
      </w:pPr>
      <w:r>
        <w:rPr>
          <w:rFonts w:ascii="Times New Roman" w:hAnsi="Times New Roman" w:cs="Times New Roman"/>
        </w:rPr>
        <w:t xml:space="preserve">The course </w:t>
      </w:r>
      <w:r w:rsidRPr="00166F08">
        <w:rPr>
          <w:rFonts w:ascii="Times New Roman" w:hAnsi="Times New Roman" w:cs="Times New Roman"/>
          <w:i/>
          <w:iCs/>
        </w:rPr>
        <w:t>Global Migrant Crisis</w:t>
      </w:r>
      <w:r>
        <w:rPr>
          <w:rFonts w:ascii="Times New Roman" w:hAnsi="Times New Roman" w:cs="Times New Roman"/>
        </w:rPr>
        <w:t xml:space="preserve"> was designed to engage students in dialogue</w:t>
      </w:r>
      <w:r w:rsidR="00166F08">
        <w:rPr>
          <w:rFonts w:ascii="Times New Roman" w:hAnsi="Times New Roman" w:cs="Times New Roman"/>
        </w:rPr>
        <w:t>s,</w:t>
      </w:r>
      <w:r>
        <w:rPr>
          <w:rFonts w:ascii="Times New Roman" w:hAnsi="Times New Roman" w:cs="Times New Roman"/>
        </w:rPr>
        <w:t xml:space="preserve"> while advancing their perspectives about migrant and refugee topics. As a </w:t>
      </w:r>
      <w:r w:rsidR="00AC364A">
        <w:rPr>
          <w:rFonts w:ascii="Times New Roman" w:hAnsi="Times New Roman" w:cs="Times New Roman"/>
        </w:rPr>
        <w:t xml:space="preserve">learning </w:t>
      </w:r>
      <w:r>
        <w:rPr>
          <w:rFonts w:ascii="Times New Roman" w:hAnsi="Times New Roman" w:cs="Times New Roman"/>
        </w:rPr>
        <w:t>enrichment</w:t>
      </w:r>
      <w:r w:rsidR="00AC364A">
        <w:rPr>
          <w:rFonts w:ascii="Times New Roman" w:hAnsi="Times New Roman" w:cs="Times New Roman"/>
        </w:rPr>
        <w:t>,</w:t>
      </w:r>
      <w:r>
        <w:rPr>
          <w:rFonts w:ascii="Times New Roman" w:hAnsi="Times New Roman" w:cs="Times New Roman"/>
        </w:rPr>
        <w:t xml:space="preserve"> the aim of the course was to develop meaningful relationships wherein students gained </w:t>
      </w:r>
      <w:r w:rsidR="00FD2E93" w:rsidRPr="00FD2E93">
        <w:rPr>
          <w:rFonts w:ascii="Times New Roman" w:hAnsi="Times New Roman" w:cs="Times New Roman"/>
        </w:rPr>
        <w:t>compassion</w:t>
      </w:r>
      <w:r>
        <w:rPr>
          <w:rFonts w:ascii="Times New Roman" w:hAnsi="Times New Roman" w:cs="Times New Roman"/>
        </w:rPr>
        <w:t xml:space="preserve"> toward refugee and migrant populations through the advancement of dialogue</w:t>
      </w:r>
      <w:r w:rsidR="00166F08">
        <w:rPr>
          <w:rFonts w:ascii="Times New Roman" w:hAnsi="Times New Roman" w:cs="Times New Roman"/>
        </w:rPr>
        <w:t>s</w:t>
      </w:r>
      <w:r>
        <w:rPr>
          <w:rFonts w:ascii="Times New Roman" w:hAnsi="Times New Roman" w:cs="Times New Roman"/>
        </w:rPr>
        <w:t xml:space="preserve"> not only with fellow classmates, </w:t>
      </w:r>
      <w:r w:rsidR="00AC364A">
        <w:rPr>
          <w:rFonts w:ascii="Times New Roman" w:hAnsi="Times New Roman" w:cs="Times New Roman"/>
        </w:rPr>
        <w:t>yet</w:t>
      </w:r>
      <w:r>
        <w:rPr>
          <w:rFonts w:ascii="Times New Roman" w:hAnsi="Times New Roman" w:cs="Times New Roman"/>
        </w:rPr>
        <w:t xml:space="preserve"> with the global community of migrants and refugees. The design of the course and materials w</w:t>
      </w:r>
      <w:r w:rsidR="000F6E4E">
        <w:rPr>
          <w:rFonts w:ascii="Times New Roman" w:hAnsi="Times New Roman" w:cs="Times New Roman"/>
        </w:rPr>
        <w:t>ere</w:t>
      </w:r>
      <w:r>
        <w:rPr>
          <w:rFonts w:ascii="Times New Roman" w:hAnsi="Times New Roman" w:cs="Times New Roman"/>
        </w:rPr>
        <w:t xml:space="preserve"> curated to engage students in textual, visual, aural, inter-personal communications</w:t>
      </w:r>
      <w:r w:rsidR="000F6E4E">
        <w:rPr>
          <w:rFonts w:ascii="Times New Roman" w:hAnsi="Times New Roman" w:cs="Times New Roman"/>
        </w:rPr>
        <w:t xml:space="preserve"> in</w:t>
      </w:r>
      <w:r w:rsidR="00166F08">
        <w:rPr>
          <w:rFonts w:ascii="Times New Roman" w:hAnsi="Times New Roman" w:cs="Times New Roman"/>
        </w:rPr>
        <w:t xml:space="preserve"> the traditional classroom setting </w:t>
      </w:r>
      <w:r w:rsidR="000F6E4E">
        <w:rPr>
          <w:rFonts w:ascii="Times New Roman" w:hAnsi="Times New Roman" w:cs="Times New Roman"/>
        </w:rPr>
        <w:t xml:space="preserve">and </w:t>
      </w:r>
      <w:r w:rsidR="00E641C6">
        <w:rPr>
          <w:rFonts w:ascii="Times New Roman" w:hAnsi="Times New Roman" w:cs="Times New Roman"/>
        </w:rPr>
        <w:t>outside the formal classroom setting</w:t>
      </w:r>
      <w:r>
        <w:rPr>
          <w:rFonts w:ascii="Times New Roman" w:hAnsi="Times New Roman" w:cs="Times New Roman"/>
        </w:rPr>
        <w:t>, a</w:t>
      </w:r>
      <w:r w:rsidR="000F6E4E">
        <w:rPr>
          <w:rFonts w:ascii="Times New Roman" w:hAnsi="Times New Roman" w:cs="Times New Roman"/>
        </w:rPr>
        <w:t xml:space="preserve">s well as </w:t>
      </w:r>
      <w:r>
        <w:rPr>
          <w:rFonts w:ascii="Times New Roman" w:hAnsi="Times New Roman" w:cs="Times New Roman"/>
        </w:rPr>
        <w:t>community engage</w:t>
      </w:r>
      <w:r w:rsidR="00FD2E93">
        <w:rPr>
          <w:rFonts w:ascii="Times New Roman" w:hAnsi="Times New Roman" w:cs="Times New Roman"/>
        </w:rPr>
        <w:t xml:space="preserve">ment related to refugee issues. The course goals were </w:t>
      </w:r>
      <w:r w:rsidR="00EC740E">
        <w:rPr>
          <w:rFonts w:ascii="Times New Roman" w:hAnsi="Times New Roman" w:cs="Times New Roman"/>
        </w:rPr>
        <w:t xml:space="preserve">developed </w:t>
      </w:r>
      <w:r w:rsidR="00FD2E93">
        <w:rPr>
          <w:rFonts w:ascii="Times New Roman" w:hAnsi="Times New Roman" w:cs="Times New Roman"/>
        </w:rPr>
        <w:t xml:space="preserve">for students to </w:t>
      </w:r>
      <w:r w:rsidR="00EC740E">
        <w:rPr>
          <w:rFonts w:ascii="Times New Roman" w:hAnsi="Times New Roman" w:cs="Times New Roman"/>
        </w:rPr>
        <w:t>transform their perspectives</w:t>
      </w:r>
      <w:r w:rsidR="00FD2E93">
        <w:rPr>
          <w:rFonts w:ascii="Times New Roman" w:hAnsi="Times New Roman" w:cs="Times New Roman"/>
        </w:rPr>
        <w:t xml:space="preserve"> and </w:t>
      </w:r>
      <w:r w:rsidR="00EC740E">
        <w:rPr>
          <w:rFonts w:ascii="Times New Roman" w:hAnsi="Times New Roman" w:cs="Times New Roman"/>
        </w:rPr>
        <w:t xml:space="preserve">advance </w:t>
      </w:r>
      <w:r w:rsidR="00FD2E93">
        <w:rPr>
          <w:rFonts w:ascii="Times New Roman" w:hAnsi="Times New Roman" w:cs="Times New Roman"/>
        </w:rPr>
        <w:t>critical thinking about the processes of refugees and migrants through socio-political, socio-cultural, and socio-historical frameworks.</w:t>
      </w:r>
    </w:p>
    <w:p w14:paraId="46894C8B" w14:textId="503A0BD4" w:rsidR="001203DD" w:rsidRDefault="00FD2E93" w:rsidP="000F3393">
      <w:pPr>
        <w:spacing w:line="480" w:lineRule="auto"/>
        <w:ind w:left="720" w:firstLine="720"/>
        <w:rPr>
          <w:rFonts w:ascii="Times New Roman" w:hAnsi="Times New Roman" w:cs="Times New Roman"/>
        </w:rPr>
      </w:pPr>
      <w:r>
        <w:rPr>
          <w:rFonts w:ascii="Times New Roman" w:hAnsi="Times New Roman" w:cs="Times New Roman"/>
        </w:rPr>
        <w:lastRenderedPageBreak/>
        <w:t xml:space="preserve">The goals of intergroup dialogue </w:t>
      </w:r>
      <w:r w:rsidR="00166F08">
        <w:rPr>
          <w:rFonts w:ascii="Times New Roman" w:hAnsi="Times New Roman" w:cs="Times New Roman"/>
        </w:rPr>
        <w:t>were</w:t>
      </w:r>
      <w:r>
        <w:rPr>
          <w:rFonts w:ascii="Times New Roman" w:hAnsi="Times New Roman" w:cs="Times New Roman"/>
        </w:rPr>
        <w:t xml:space="preserve"> “aimed at building affective self-other relationships through personal storytelling and sharing, empathy, listening and interpersonal inquiry”</w:t>
      </w:r>
      <w:r w:rsidR="00E641C6">
        <w:rPr>
          <w:rFonts w:ascii="Times New Roman" w:hAnsi="Times New Roman" w:cs="Times New Roman"/>
        </w:rPr>
        <w:t xml:space="preserve"> </w:t>
      </w:r>
      <w:r>
        <w:rPr>
          <w:rFonts w:ascii="Times New Roman" w:hAnsi="Times New Roman" w:cs="Times New Roman"/>
        </w:rPr>
        <w:t>(Maxwell, Nagda,</w:t>
      </w:r>
      <w:r w:rsidR="00E641C6">
        <w:rPr>
          <w:rFonts w:ascii="Times New Roman" w:hAnsi="Times New Roman" w:cs="Times New Roman"/>
        </w:rPr>
        <w:t xml:space="preserve"> </w:t>
      </w:r>
      <w:r>
        <w:rPr>
          <w:rFonts w:ascii="Times New Roman" w:hAnsi="Times New Roman" w:cs="Times New Roman"/>
        </w:rPr>
        <w:t>&amp;</w:t>
      </w:r>
      <w:r w:rsidR="00E641C6">
        <w:rPr>
          <w:rFonts w:ascii="Times New Roman" w:hAnsi="Times New Roman" w:cs="Times New Roman"/>
        </w:rPr>
        <w:t xml:space="preserve"> </w:t>
      </w:r>
      <w:r>
        <w:rPr>
          <w:rFonts w:ascii="Times New Roman" w:hAnsi="Times New Roman" w:cs="Times New Roman"/>
        </w:rPr>
        <w:t xml:space="preserve">Thompson, </w:t>
      </w:r>
      <w:r w:rsidR="00E641C6">
        <w:rPr>
          <w:rFonts w:ascii="Times New Roman" w:hAnsi="Times New Roman" w:cs="Times New Roman"/>
        </w:rPr>
        <w:t xml:space="preserve">2011, </w:t>
      </w:r>
      <w:r>
        <w:rPr>
          <w:rFonts w:ascii="Times New Roman" w:hAnsi="Times New Roman" w:cs="Times New Roman"/>
        </w:rPr>
        <w:t>p. 5). In this sense, the first discussion</w:t>
      </w:r>
      <w:r w:rsidR="005D66A2">
        <w:rPr>
          <w:rFonts w:ascii="Times New Roman" w:hAnsi="Times New Roman" w:cs="Times New Roman"/>
        </w:rPr>
        <w:t>s of the course were</w:t>
      </w:r>
      <w:r>
        <w:rPr>
          <w:rFonts w:ascii="Times New Roman" w:hAnsi="Times New Roman" w:cs="Times New Roman"/>
        </w:rPr>
        <w:t xml:space="preserve"> based on personal reflections about migrants and presentation</w:t>
      </w:r>
      <w:r w:rsidR="00EC740E">
        <w:rPr>
          <w:rFonts w:ascii="Times New Roman" w:hAnsi="Times New Roman" w:cs="Times New Roman"/>
        </w:rPr>
        <w:t>s</w:t>
      </w:r>
      <w:r>
        <w:rPr>
          <w:rFonts w:ascii="Times New Roman" w:hAnsi="Times New Roman" w:cs="Times New Roman"/>
        </w:rPr>
        <w:t xml:space="preserve"> of </w:t>
      </w:r>
      <w:r w:rsidR="005D66A2">
        <w:rPr>
          <w:rFonts w:ascii="Times New Roman" w:hAnsi="Times New Roman" w:cs="Times New Roman"/>
        </w:rPr>
        <w:t>one’s own cultural background as it relates to immigration.</w:t>
      </w:r>
      <w:r>
        <w:rPr>
          <w:rFonts w:ascii="Times New Roman" w:hAnsi="Times New Roman" w:cs="Times New Roman"/>
        </w:rPr>
        <w:t xml:space="preserve"> </w:t>
      </w:r>
      <w:r w:rsidR="005D66A2">
        <w:rPr>
          <w:rFonts w:ascii="Times New Roman" w:hAnsi="Times New Roman" w:cs="Times New Roman"/>
        </w:rPr>
        <w:t>Additionally</w:t>
      </w:r>
      <w:r w:rsidR="00470EAC">
        <w:rPr>
          <w:rFonts w:ascii="Times New Roman" w:hAnsi="Times New Roman" w:cs="Times New Roman"/>
        </w:rPr>
        <w:t xml:space="preserve">, </w:t>
      </w:r>
      <w:r w:rsidR="005D66A2">
        <w:rPr>
          <w:rFonts w:ascii="Times New Roman" w:hAnsi="Times New Roman" w:cs="Times New Roman"/>
        </w:rPr>
        <w:t xml:space="preserve">in </w:t>
      </w:r>
      <w:r w:rsidR="00AC364A">
        <w:rPr>
          <w:rFonts w:ascii="Times New Roman" w:hAnsi="Times New Roman" w:cs="Times New Roman"/>
        </w:rPr>
        <w:t>U</w:t>
      </w:r>
      <w:r w:rsidR="005D66A2">
        <w:rPr>
          <w:rFonts w:ascii="Times New Roman" w:hAnsi="Times New Roman" w:cs="Times New Roman"/>
        </w:rPr>
        <w:t xml:space="preserve">nit </w:t>
      </w:r>
      <w:r w:rsidR="00E641C6">
        <w:rPr>
          <w:rFonts w:ascii="Times New Roman" w:hAnsi="Times New Roman" w:cs="Times New Roman"/>
        </w:rPr>
        <w:t>one</w:t>
      </w:r>
      <w:r w:rsidR="005D66A2">
        <w:rPr>
          <w:rFonts w:ascii="Times New Roman" w:hAnsi="Times New Roman" w:cs="Times New Roman"/>
        </w:rPr>
        <w:t xml:space="preserve"> of the course</w:t>
      </w:r>
      <w:r w:rsidR="00AC364A">
        <w:rPr>
          <w:rFonts w:ascii="Times New Roman" w:hAnsi="Times New Roman" w:cs="Times New Roman"/>
        </w:rPr>
        <w:t>,</w:t>
      </w:r>
      <w:r w:rsidR="005D66A2">
        <w:rPr>
          <w:rFonts w:ascii="Times New Roman" w:hAnsi="Times New Roman" w:cs="Times New Roman"/>
        </w:rPr>
        <w:t xml:space="preserve"> </w:t>
      </w:r>
      <w:r w:rsidR="00E641C6">
        <w:rPr>
          <w:rFonts w:ascii="Times New Roman" w:hAnsi="Times New Roman" w:cs="Times New Roman"/>
        </w:rPr>
        <w:t>selected texts</w:t>
      </w:r>
      <w:r w:rsidR="005D66A2">
        <w:rPr>
          <w:rFonts w:ascii="Times New Roman" w:hAnsi="Times New Roman" w:cs="Times New Roman"/>
        </w:rPr>
        <w:t xml:space="preserve"> were </w:t>
      </w:r>
      <w:r w:rsidR="00E641C6">
        <w:rPr>
          <w:rFonts w:ascii="Times New Roman" w:hAnsi="Times New Roman" w:cs="Times New Roman"/>
        </w:rPr>
        <w:t>encouraged</w:t>
      </w:r>
      <w:r w:rsidR="00EC740E">
        <w:rPr>
          <w:rFonts w:ascii="Times New Roman" w:hAnsi="Times New Roman" w:cs="Times New Roman"/>
        </w:rPr>
        <w:t>,</w:t>
      </w:r>
      <w:r w:rsidR="005D66A2">
        <w:rPr>
          <w:rFonts w:ascii="Times New Roman" w:hAnsi="Times New Roman" w:cs="Times New Roman"/>
        </w:rPr>
        <w:t xml:space="preserve"> </w:t>
      </w:r>
      <w:r w:rsidR="00E641C6">
        <w:rPr>
          <w:rFonts w:ascii="Times New Roman" w:hAnsi="Times New Roman" w:cs="Times New Roman"/>
        </w:rPr>
        <w:t>and they</w:t>
      </w:r>
      <w:r w:rsidR="005D66A2">
        <w:rPr>
          <w:rFonts w:ascii="Times New Roman" w:hAnsi="Times New Roman" w:cs="Times New Roman"/>
        </w:rPr>
        <w:t xml:space="preserve"> </w:t>
      </w:r>
      <w:r w:rsidR="00E641C6">
        <w:rPr>
          <w:rFonts w:ascii="Times New Roman" w:hAnsi="Times New Roman" w:cs="Times New Roman"/>
        </w:rPr>
        <w:t>were relevant</w:t>
      </w:r>
      <w:r w:rsidR="005D66A2">
        <w:rPr>
          <w:rFonts w:ascii="Times New Roman" w:hAnsi="Times New Roman" w:cs="Times New Roman"/>
        </w:rPr>
        <w:t xml:space="preserve"> to </w:t>
      </w:r>
      <w:r w:rsidR="00470EAC">
        <w:rPr>
          <w:rFonts w:ascii="Times New Roman" w:hAnsi="Times New Roman" w:cs="Times New Roman"/>
        </w:rPr>
        <w:t>the political and global governance</w:t>
      </w:r>
      <w:r w:rsidR="00020257">
        <w:rPr>
          <w:rFonts w:ascii="Times New Roman" w:hAnsi="Times New Roman" w:cs="Times New Roman"/>
        </w:rPr>
        <w:t xml:space="preserve"> </w:t>
      </w:r>
      <w:r w:rsidR="005D66A2">
        <w:rPr>
          <w:rFonts w:ascii="Times New Roman" w:hAnsi="Times New Roman" w:cs="Times New Roman"/>
        </w:rPr>
        <w:t xml:space="preserve">of migration. In this sense, </w:t>
      </w:r>
      <w:r w:rsidR="00020257">
        <w:rPr>
          <w:rFonts w:ascii="Times New Roman" w:hAnsi="Times New Roman" w:cs="Times New Roman"/>
        </w:rPr>
        <w:t xml:space="preserve">students advanced their understanding of the existential issues of migration. Such texts included: </w:t>
      </w:r>
      <w:r w:rsidR="005D66A2" w:rsidRPr="005D66A2">
        <w:rPr>
          <w:rFonts w:ascii="Times New Roman" w:hAnsi="Times New Roman" w:cs="Times New Roman"/>
          <w:i/>
        </w:rPr>
        <w:t>Rescue</w:t>
      </w:r>
      <w:r w:rsidR="00AC364A">
        <w:rPr>
          <w:rFonts w:ascii="Times New Roman" w:hAnsi="Times New Roman" w:cs="Times New Roman"/>
          <w:i/>
        </w:rPr>
        <w:t>:</w:t>
      </w:r>
      <w:r w:rsidR="00AC364A">
        <w:rPr>
          <w:rFonts w:ascii="Times New Roman" w:hAnsi="Times New Roman" w:cs="Times New Roman"/>
          <w:iCs/>
        </w:rPr>
        <w:t xml:space="preserve"> (a) </w:t>
      </w:r>
      <w:r w:rsidR="00AC364A">
        <w:rPr>
          <w:rFonts w:ascii="Times New Roman" w:hAnsi="Times New Roman" w:cs="Times New Roman"/>
          <w:i/>
        </w:rPr>
        <w:t xml:space="preserve"> Refugees and the Political Crisis of Our Time</w:t>
      </w:r>
      <w:r w:rsidR="00020257">
        <w:rPr>
          <w:rFonts w:ascii="Times New Roman" w:hAnsi="Times New Roman" w:cs="Times New Roman"/>
        </w:rPr>
        <w:t xml:space="preserve">, </w:t>
      </w:r>
      <w:r w:rsidR="005D66A2" w:rsidRPr="005D66A2">
        <w:rPr>
          <w:rFonts w:ascii="Times New Roman" w:hAnsi="Times New Roman" w:cs="Times New Roman"/>
          <w:i/>
        </w:rPr>
        <w:t>Refugees</w:t>
      </w:r>
      <w:r w:rsidR="00AC364A">
        <w:rPr>
          <w:rFonts w:ascii="Times New Roman" w:hAnsi="Times New Roman" w:cs="Times New Roman"/>
          <w:i/>
        </w:rPr>
        <w:t xml:space="preserve">, </w:t>
      </w:r>
      <w:r w:rsidR="005D66A2" w:rsidRPr="005D66A2">
        <w:rPr>
          <w:rFonts w:ascii="Times New Roman" w:hAnsi="Times New Roman" w:cs="Times New Roman"/>
          <w:i/>
        </w:rPr>
        <w:t>Migra</w:t>
      </w:r>
      <w:r w:rsidR="00AC364A">
        <w:rPr>
          <w:rFonts w:ascii="Times New Roman" w:hAnsi="Times New Roman" w:cs="Times New Roman"/>
          <w:i/>
        </w:rPr>
        <w:t>tion</w:t>
      </w:r>
      <w:r w:rsidR="005D66A2" w:rsidRPr="005D66A2">
        <w:rPr>
          <w:rFonts w:ascii="Times New Roman" w:hAnsi="Times New Roman" w:cs="Times New Roman"/>
          <w:i/>
        </w:rPr>
        <w:t xml:space="preserve"> and Global Governance</w:t>
      </w:r>
      <w:r w:rsidR="00AC364A">
        <w:rPr>
          <w:rFonts w:ascii="Times New Roman" w:hAnsi="Times New Roman" w:cs="Times New Roman"/>
          <w:i/>
        </w:rPr>
        <w:t xml:space="preserve">: </w:t>
      </w:r>
      <w:r w:rsidR="00AC364A">
        <w:rPr>
          <w:rFonts w:ascii="Times New Roman" w:hAnsi="Times New Roman" w:cs="Times New Roman"/>
          <w:iCs/>
        </w:rPr>
        <w:t xml:space="preserve">(b) </w:t>
      </w:r>
      <w:r w:rsidR="00AC364A">
        <w:rPr>
          <w:rFonts w:ascii="Times New Roman" w:hAnsi="Times New Roman" w:cs="Times New Roman"/>
          <w:i/>
        </w:rPr>
        <w:t>Negotiating the Global Compact</w:t>
      </w:r>
      <w:r w:rsidR="005D66A2" w:rsidRPr="005D66A2">
        <w:rPr>
          <w:rFonts w:ascii="Times New Roman" w:hAnsi="Times New Roman" w:cs="Times New Roman"/>
          <w:i/>
        </w:rPr>
        <w:t>,</w:t>
      </w:r>
      <w:r w:rsidR="00020257" w:rsidRPr="005D66A2">
        <w:rPr>
          <w:rFonts w:ascii="Times New Roman" w:hAnsi="Times New Roman" w:cs="Times New Roman"/>
          <w:i/>
        </w:rPr>
        <w:t xml:space="preserve"> </w:t>
      </w:r>
      <w:r w:rsidR="00AC364A">
        <w:rPr>
          <w:rFonts w:ascii="Times New Roman" w:hAnsi="Times New Roman" w:cs="Times New Roman"/>
          <w:iCs/>
        </w:rPr>
        <w:t xml:space="preserve">(c) </w:t>
      </w:r>
      <w:r w:rsidR="00020257" w:rsidRPr="005D66A2">
        <w:rPr>
          <w:rFonts w:ascii="Times New Roman" w:hAnsi="Times New Roman" w:cs="Times New Roman"/>
          <w:i/>
        </w:rPr>
        <w:t>Undocumented</w:t>
      </w:r>
      <w:r w:rsidR="00AC364A">
        <w:rPr>
          <w:rFonts w:ascii="Times New Roman" w:hAnsi="Times New Roman" w:cs="Times New Roman"/>
          <w:i/>
        </w:rPr>
        <w:t>: How Immigration Became Illegal,</w:t>
      </w:r>
      <w:r w:rsidR="00020257" w:rsidRPr="005D66A2">
        <w:rPr>
          <w:rFonts w:ascii="Times New Roman" w:hAnsi="Times New Roman" w:cs="Times New Roman"/>
          <w:i/>
        </w:rPr>
        <w:t xml:space="preserve"> </w:t>
      </w:r>
      <w:r w:rsidR="00020257">
        <w:rPr>
          <w:rFonts w:ascii="Times New Roman" w:hAnsi="Times New Roman" w:cs="Times New Roman"/>
        </w:rPr>
        <w:t xml:space="preserve">and </w:t>
      </w:r>
      <w:r w:rsidR="00AC364A">
        <w:rPr>
          <w:rFonts w:ascii="Times New Roman" w:hAnsi="Times New Roman" w:cs="Times New Roman"/>
        </w:rPr>
        <w:t xml:space="preserve">(d) </w:t>
      </w:r>
      <w:r w:rsidR="005D66A2">
        <w:rPr>
          <w:rFonts w:ascii="Times New Roman" w:hAnsi="Times New Roman" w:cs="Times New Roman"/>
        </w:rPr>
        <w:t>additional</w:t>
      </w:r>
      <w:r w:rsidR="00020257">
        <w:rPr>
          <w:rFonts w:ascii="Times New Roman" w:hAnsi="Times New Roman" w:cs="Times New Roman"/>
        </w:rPr>
        <w:t xml:space="preserve"> </w:t>
      </w:r>
      <w:r w:rsidR="00E641C6">
        <w:rPr>
          <w:rFonts w:ascii="Times New Roman" w:hAnsi="Times New Roman" w:cs="Times New Roman"/>
        </w:rPr>
        <w:t xml:space="preserve">relevant </w:t>
      </w:r>
      <w:r w:rsidR="00EC740E">
        <w:rPr>
          <w:rFonts w:ascii="Times New Roman" w:hAnsi="Times New Roman" w:cs="Times New Roman"/>
        </w:rPr>
        <w:t xml:space="preserve">journal </w:t>
      </w:r>
      <w:r w:rsidR="00E641C6">
        <w:rPr>
          <w:rFonts w:ascii="Times New Roman" w:hAnsi="Times New Roman" w:cs="Times New Roman"/>
        </w:rPr>
        <w:t>articles</w:t>
      </w:r>
      <w:r w:rsidR="00020257">
        <w:rPr>
          <w:rFonts w:ascii="Times New Roman" w:hAnsi="Times New Roman" w:cs="Times New Roman"/>
        </w:rPr>
        <w:t xml:space="preserve">. </w:t>
      </w:r>
      <w:r w:rsidR="005D66A2">
        <w:rPr>
          <w:rFonts w:ascii="Times New Roman" w:hAnsi="Times New Roman" w:cs="Times New Roman"/>
        </w:rPr>
        <w:t xml:space="preserve">With the readings students were expected to compile questions about the topics </w:t>
      </w:r>
      <w:r w:rsidR="00E641C6">
        <w:rPr>
          <w:rFonts w:ascii="Times New Roman" w:hAnsi="Times New Roman" w:cs="Times New Roman"/>
        </w:rPr>
        <w:t>with</w:t>
      </w:r>
      <w:r w:rsidR="005D66A2">
        <w:rPr>
          <w:rFonts w:ascii="Times New Roman" w:hAnsi="Times New Roman" w:cs="Times New Roman"/>
        </w:rPr>
        <w:t xml:space="preserve">in the texts and prepare discussions related to their inquiries. </w:t>
      </w:r>
      <w:r w:rsidR="00020257">
        <w:rPr>
          <w:rFonts w:ascii="Times New Roman" w:hAnsi="Times New Roman" w:cs="Times New Roman"/>
        </w:rPr>
        <w:t>The</w:t>
      </w:r>
      <w:r w:rsidR="005D66A2">
        <w:rPr>
          <w:rFonts w:ascii="Times New Roman" w:hAnsi="Times New Roman" w:cs="Times New Roman"/>
        </w:rPr>
        <w:t xml:space="preserve"> select</w:t>
      </w:r>
      <w:r w:rsidR="00E641C6">
        <w:rPr>
          <w:rFonts w:ascii="Times New Roman" w:hAnsi="Times New Roman" w:cs="Times New Roman"/>
        </w:rPr>
        <w:t>ed</w:t>
      </w:r>
      <w:r w:rsidR="00020257">
        <w:rPr>
          <w:rFonts w:ascii="Times New Roman" w:hAnsi="Times New Roman" w:cs="Times New Roman"/>
        </w:rPr>
        <w:t xml:space="preserve"> texts provided a knowledge base of historical and political frameworks to advance their dialogues and answer their questions. The method of developing dialogue began with questions about the readings</w:t>
      </w:r>
      <w:r w:rsidR="001203DD">
        <w:rPr>
          <w:rFonts w:ascii="Times New Roman" w:hAnsi="Times New Roman" w:cs="Times New Roman"/>
        </w:rPr>
        <w:t xml:space="preserve"> and anonymous </w:t>
      </w:r>
      <w:r w:rsidR="00166F08">
        <w:rPr>
          <w:rFonts w:ascii="Times New Roman" w:hAnsi="Times New Roman" w:cs="Times New Roman"/>
        </w:rPr>
        <w:t xml:space="preserve">peer </w:t>
      </w:r>
      <w:r w:rsidR="001203DD">
        <w:rPr>
          <w:rFonts w:ascii="Times New Roman" w:hAnsi="Times New Roman" w:cs="Times New Roman"/>
        </w:rPr>
        <w:t xml:space="preserve">journal entries about the </w:t>
      </w:r>
      <w:r w:rsidR="00166F08">
        <w:rPr>
          <w:rFonts w:ascii="Times New Roman" w:hAnsi="Times New Roman" w:cs="Times New Roman"/>
        </w:rPr>
        <w:t xml:space="preserve">outcomes of </w:t>
      </w:r>
      <w:r w:rsidR="001203DD">
        <w:rPr>
          <w:rFonts w:ascii="Times New Roman" w:hAnsi="Times New Roman" w:cs="Times New Roman"/>
        </w:rPr>
        <w:t>weekly discussions</w:t>
      </w:r>
      <w:r w:rsidR="00020257">
        <w:rPr>
          <w:rFonts w:ascii="Times New Roman" w:hAnsi="Times New Roman" w:cs="Times New Roman"/>
        </w:rPr>
        <w:t xml:space="preserve">. With </w:t>
      </w:r>
      <w:r w:rsidR="001203DD">
        <w:rPr>
          <w:rFonts w:ascii="Times New Roman" w:hAnsi="Times New Roman" w:cs="Times New Roman"/>
        </w:rPr>
        <w:t xml:space="preserve">the readings and inquiries </w:t>
      </w:r>
      <w:r w:rsidR="00020257">
        <w:rPr>
          <w:rFonts w:ascii="Times New Roman" w:hAnsi="Times New Roman" w:cs="Times New Roman"/>
        </w:rPr>
        <w:t xml:space="preserve">students </w:t>
      </w:r>
      <w:r w:rsidR="00E641C6">
        <w:rPr>
          <w:rFonts w:ascii="Times New Roman" w:hAnsi="Times New Roman" w:cs="Times New Roman"/>
        </w:rPr>
        <w:t xml:space="preserve">were </w:t>
      </w:r>
      <w:r w:rsidR="00020257">
        <w:rPr>
          <w:rFonts w:ascii="Times New Roman" w:hAnsi="Times New Roman" w:cs="Times New Roman"/>
        </w:rPr>
        <w:t xml:space="preserve">then </w:t>
      </w:r>
      <w:r w:rsidR="00E641C6">
        <w:rPr>
          <w:rFonts w:ascii="Times New Roman" w:hAnsi="Times New Roman" w:cs="Times New Roman"/>
        </w:rPr>
        <w:t>divided into</w:t>
      </w:r>
      <w:r w:rsidR="00020257">
        <w:rPr>
          <w:rFonts w:ascii="Times New Roman" w:hAnsi="Times New Roman" w:cs="Times New Roman"/>
        </w:rPr>
        <w:t xml:space="preserve"> small groups wherein they would discuss their </w:t>
      </w:r>
      <w:r w:rsidR="001203DD">
        <w:rPr>
          <w:rFonts w:ascii="Times New Roman" w:hAnsi="Times New Roman" w:cs="Times New Roman"/>
        </w:rPr>
        <w:t xml:space="preserve">ideas and </w:t>
      </w:r>
      <w:r w:rsidR="00020257">
        <w:rPr>
          <w:rFonts w:ascii="Times New Roman" w:hAnsi="Times New Roman" w:cs="Times New Roman"/>
        </w:rPr>
        <w:t>questions</w:t>
      </w:r>
      <w:r w:rsidR="00AC364A">
        <w:rPr>
          <w:rFonts w:ascii="Times New Roman" w:hAnsi="Times New Roman" w:cs="Times New Roman"/>
        </w:rPr>
        <w:t>, as well as</w:t>
      </w:r>
      <w:r w:rsidR="00020257">
        <w:rPr>
          <w:rFonts w:ascii="Times New Roman" w:hAnsi="Times New Roman" w:cs="Times New Roman"/>
        </w:rPr>
        <w:t xml:space="preserve"> narrow their questions to </w:t>
      </w:r>
      <w:r w:rsidR="001203DD">
        <w:rPr>
          <w:rFonts w:ascii="Times New Roman" w:hAnsi="Times New Roman" w:cs="Times New Roman"/>
        </w:rPr>
        <w:t xml:space="preserve">develop </w:t>
      </w:r>
      <w:r w:rsidR="00020257">
        <w:rPr>
          <w:rFonts w:ascii="Times New Roman" w:hAnsi="Times New Roman" w:cs="Times New Roman"/>
        </w:rPr>
        <w:t>dialogue</w:t>
      </w:r>
      <w:r w:rsidR="00166F08">
        <w:rPr>
          <w:rFonts w:ascii="Times New Roman" w:hAnsi="Times New Roman" w:cs="Times New Roman"/>
        </w:rPr>
        <w:t>s</w:t>
      </w:r>
      <w:r w:rsidR="001203DD">
        <w:rPr>
          <w:rFonts w:ascii="Times New Roman" w:hAnsi="Times New Roman" w:cs="Times New Roman"/>
        </w:rPr>
        <w:t xml:space="preserve"> with the class as a whole. For example, u</w:t>
      </w:r>
      <w:r w:rsidR="00020257">
        <w:rPr>
          <w:rFonts w:ascii="Times New Roman" w:hAnsi="Times New Roman" w:cs="Times New Roman"/>
        </w:rPr>
        <w:t xml:space="preserve">sing the Zoom platform the </w:t>
      </w:r>
      <w:r w:rsidR="00B83168">
        <w:rPr>
          <w:rFonts w:ascii="Times New Roman" w:hAnsi="Times New Roman" w:cs="Times New Roman"/>
        </w:rPr>
        <w:t xml:space="preserve">professor </w:t>
      </w:r>
      <w:r w:rsidR="004966E7">
        <w:rPr>
          <w:rFonts w:ascii="Times New Roman" w:hAnsi="Times New Roman" w:cs="Times New Roman"/>
        </w:rPr>
        <w:t xml:space="preserve">acted as the facilitator and </w:t>
      </w:r>
      <w:r w:rsidR="00EC740E">
        <w:rPr>
          <w:rFonts w:ascii="Times New Roman" w:hAnsi="Times New Roman" w:cs="Times New Roman"/>
        </w:rPr>
        <w:t>created</w:t>
      </w:r>
      <w:r w:rsidR="00020257">
        <w:rPr>
          <w:rFonts w:ascii="Times New Roman" w:hAnsi="Times New Roman" w:cs="Times New Roman"/>
        </w:rPr>
        <w:t xml:space="preserve"> breakout rooms </w:t>
      </w:r>
      <w:r w:rsidR="001203DD">
        <w:rPr>
          <w:rFonts w:ascii="Times New Roman" w:hAnsi="Times New Roman" w:cs="Times New Roman"/>
        </w:rPr>
        <w:t>of</w:t>
      </w:r>
      <w:r w:rsidR="00020257">
        <w:rPr>
          <w:rFonts w:ascii="Times New Roman" w:hAnsi="Times New Roman" w:cs="Times New Roman"/>
        </w:rPr>
        <w:t xml:space="preserve"> small group</w:t>
      </w:r>
      <w:r w:rsidR="001203DD">
        <w:rPr>
          <w:rFonts w:ascii="Times New Roman" w:hAnsi="Times New Roman" w:cs="Times New Roman"/>
        </w:rPr>
        <w:t>s to discuss the readings</w:t>
      </w:r>
      <w:r w:rsidR="00166F08">
        <w:rPr>
          <w:rFonts w:ascii="Times New Roman" w:hAnsi="Times New Roman" w:cs="Times New Roman"/>
        </w:rPr>
        <w:t>,</w:t>
      </w:r>
      <w:r w:rsidR="001203DD">
        <w:rPr>
          <w:rFonts w:ascii="Times New Roman" w:hAnsi="Times New Roman" w:cs="Times New Roman"/>
        </w:rPr>
        <w:t xml:space="preserve"> and after about twenty minutes of </w:t>
      </w:r>
      <w:r w:rsidR="00166F08">
        <w:rPr>
          <w:rFonts w:ascii="Times New Roman" w:hAnsi="Times New Roman" w:cs="Times New Roman"/>
        </w:rPr>
        <w:t xml:space="preserve">small </w:t>
      </w:r>
      <w:r w:rsidR="001203DD">
        <w:rPr>
          <w:rFonts w:ascii="Times New Roman" w:hAnsi="Times New Roman" w:cs="Times New Roman"/>
        </w:rPr>
        <w:t>group discussion</w:t>
      </w:r>
      <w:r w:rsidR="00EC740E">
        <w:rPr>
          <w:rFonts w:ascii="Times New Roman" w:hAnsi="Times New Roman" w:cs="Times New Roman"/>
        </w:rPr>
        <w:t>s</w:t>
      </w:r>
      <w:r w:rsidR="001203DD">
        <w:rPr>
          <w:rFonts w:ascii="Times New Roman" w:hAnsi="Times New Roman" w:cs="Times New Roman"/>
        </w:rPr>
        <w:t xml:space="preserve"> th</w:t>
      </w:r>
      <w:r w:rsidR="00B83168">
        <w:rPr>
          <w:rFonts w:ascii="Times New Roman" w:hAnsi="Times New Roman" w:cs="Times New Roman"/>
        </w:rPr>
        <w:t>e students</w:t>
      </w:r>
      <w:r w:rsidR="001203DD">
        <w:rPr>
          <w:rFonts w:ascii="Times New Roman" w:hAnsi="Times New Roman" w:cs="Times New Roman"/>
        </w:rPr>
        <w:t xml:space="preserve"> were expected to develop dialogues with the entire class</w:t>
      </w:r>
      <w:r w:rsidR="00020257">
        <w:rPr>
          <w:rFonts w:ascii="Times New Roman" w:hAnsi="Times New Roman" w:cs="Times New Roman"/>
        </w:rPr>
        <w:t xml:space="preserve">. As </w:t>
      </w:r>
      <w:r w:rsidR="00E641C6">
        <w:rPr>
          <w:rFonts w:ascii="Times New Roman" w:hAnsi="Times New Roman" w:cs="Times New Roman"/>
        </w:rPr>
        <w:t>a</w:t>
      </w:r>
      <w:r w:rsidR="00020257">
        <w:rPr>
          <w:rFonts w:ascii="Times New Roman" w:hAnsi="Times New Roman" w:cs="Times New Roman"/>
        </w:rPr>
        <w:t xml:space="preserve"> professor, </w:t>
      </w:r>
      <w:r w:rsidR="004966E7">
        <w:rPr>
          <w:rFonts w:ascii="Times New Roman" w:hAnsi="Times New Roman" w:cs="Times New Roman"/>
        </w:rPr>
        <w:t xml:space="preserve">I found </w:t>
      </w:r>
      <w:r w:rsidR="00020257">
        <w:rPr>
          <w:rFonts w:ascii="Times New Roman" w:hAnsi="Times New Roman" w:cs="Times New Roman"/>
        </w:rPr>
        <w:t>this platform effective</w:t>
      </w:r>
      <w:r w:rsidR="001203DD">
        <w:rPr>
          <w:rFonts w:ascii="Times New Roman" w:hAnsi="Times New Roman" w:cs="Times New Roman"/>
        </w:rPr>
        <w:t xml:space="preserve"> because it allowed students to </w:t>
      </w:r>
      <w:r w:rsidR="00EC740E">
        <w:rPr>
          <w:rFonts w:ascii="Times New Roman" w:hAnsi="Times New Roman" w:cs="Times New Roman"/>
        </w:rPr>
        <w:t xml:space="preserve">privately </w:t>
      </w:r>
      <w:r w:rsidR="001203DD">
        <w:rPr>
          <w:rFonts w:ascii="Times New Roman" w:hAnsi="Times New Roman" w:cs="Times New Roman"/>
        </w:rPr>
        <w:t xml:space="preserve">discuss </w:t>
      </w:r>
      <w:r w:rsidR="00EC740E">
        <w:rPr>
          <w:rFonts w:ascii="Times New Roman" w:hAnsi="Times New Roman" w:cs="Times New Roman"/>
        </w:rPr>
        <w:t xml:space="preserve">their views, which helped </w:t>
      </w:r>
      <w:r w:rsidR="00E641C6">
        <w:rPr>
          <w:rFonts w:ascii="Times New Roman" w:hAnsi="Times New Roman" w:cs="Times New Roman"/>
        </w:rPr>
        <w:t xml:space="preserve">them </w:t>
      </w:r>
      <w:r w:rsidR="00EC740E">
        <w:rPr>
          <w:rFonts w:ascii="Times New Roman" w:hAnsi="Times New Roman" w:cs="Times New Roman"/>
        </w:rPr>
        <w:t xml:space="preserve">to create </w:t>
      </w:r>
      <w:r w:rsidR="00EC740E">
        <w:rPr>
          <w:rFonts w:ascii="Times New Roman" w:hAnsi="Times New Roman" w:cs="Times New Roman"/>
        </w:rPr>
        <w:lastRenderedPageBreak/>
        <w:t>open</w:t>
      </w:r>
      <w:r w:rsidR="00166F08">
        <w:rPr>
          <w:rFonts w:ascii="Times New Roman" w:hAnsi="Times New Roman" w:cs="Times New Roman"/>
        </w:rPr>
        <w:t xml:space="preserve"> </w:t>
      </w:r>
      <w:r w:rsidR="00EC740E">
        <w:rPr>
          <w:rFonts w:ascii="Times New Roman" w:hAnsi="Times New Roman" w:cs="Times New Roman"/>
        </w:rPr>
        <w:t>dialogue</w:t>
      </w:r>
      <w:r w:rsidR="00166F08">
        <w:rPr>
          <w:rFonts w:ascii="Times New Roman" w:hAnsi="Times New Roman" w:cs="Times New Roman"/>
        </w:rPr>
        <w:t>s</w:t>
      </w:r>
      <w:r w:rsidR="00020257">
        <w:rPr>
          <w:rFonts w:ascii="Times New Roman" w:hAnsi="Times New Roman" w:cs="Times New Roman"/>
        </w:rPr>
        <w:t xml:space="preserve">. </w:t>
      </w:r>
      <w:r w:rsidR="001203DD">
        <w:rPr>
          <w:rFonts w:ascii="Times New Roman" w:hAnsi="Times New Roman" w:cs="Times New Roman"/>
        </w:rPr>
        <w:t>Also, the platform allow</w:t>
      </w:r>
      <w:r w:rsidR="00166F08">
        <w:rPr>
          <w:rFonts w:ascii="Times New Roman" w:hAnsi="Times New Roman" w:cs="Times New Roman"/>
        </w:rPr>
        <w:t>ed</w:t>
      </w:r>
      <w:r w:rsidR="001203DD">
        <w:rPr>
          <w:rFonts w:ascii="Times New Roman" w:hAnsi="Times New Roman" w:cs="Times New Roman"/>
        </w:rPr>
        <w:t xml:space="preserve"> screen sharing which help</w:t>
      </w:r>
      <w:r w:rsidR="00E641C6">
        <w:rPr>
          <w:rFonts w:ascii="Times New Roman" w:hAnsi="Times New Roman" w:cs="Times New Roman"/>
        </w:rPr>
        <w:t>ed</w:t>
      </w:r>
      <w:r w:rsidR="001203DD">
        <w:rPr>
          <w:rFonts w:ascii="Times New Roman" w:hAnsi="Times New Roman" w:cs="Times New Roman"/>
        </w:rPr>
        <w:t xml:space="preserve"> the class to visualize the topics. </w:t>
      </w:r>
      <w:r w:rsidR="00EC740E">
        <w:rPr>
          <w:rFonts w:ascii="Times New Roman" w:hAnsi="Times New Roman" w:cs="Times New Roman"/>
        </w:rPr>
        <w:t xml:space="preserve">Furthermore, the anonymous </w:t>
      </w:r>
      <w:r w:rsidR="00166F08">
        <w:rPr>
          <w:rFonts w:ascii="Times New Roman" w:hAnsi="Times New Roman" w:cs="Times New Roman"/>
        </w:rPr>
        <w:t xml:space="preserve">peer </w:t>
      </w:r>
      <w:r w:rsidR="00EC740E">
        <w:rPr>
          <w:rFonts w:ascii="Times New Roman" w:hAnsi="Times New Roman" w:cs="Times New Roman"/>
        </w:rPr>
        <w:t xml:space="preserve">journals related to the weekly discussions also helped </w:t>
      </w:r>
      <w:r w:rsidR="00B83168">
        <w:rPr>
          <w:rFonts w:ascii="Times New Roman" w:hAnsi="Times New Roman" w:cs="Times New Roman"/>
        </w:rPr>
        <w:t xml:space="preserve">the professor </w:t>
      </w:r>
      <w:r w:rsidR="00EC740E">
        <w:rPr>
          <w:rFonts w:ascii="Times New Roman" w:hAnsi="Times New Roman" w:cs="Times New Roman"/>
        </w:rPr>
        <w:t xml:space="preserve">guide the dialogue and ease any conflicting </w:t>
      </w:r>
      <w:r w:rsidR="00371CF7">
        <w:rPr>
          <w:rFonts w:ascii="Times New Roman" w:hAnsi="Times New Roman" w:cs="Times New Roman"/>
        </w:rPr>
        <w:t>discussions</w:t>
      </w:r>
      <w:r w:rsidR="00EC740E">
        <w:rPr>
          <w:rFonts w:ascii="Times New Roman" w:hAnsi="Times New Roman" w:cs="Times New Roman"/>
        </w:rPr>
        <w:t xml:space="preserve"> that may prevent classmates from responding </w:t>
      </w:r>
      <w:r w:rsidR="00B83168">
        <w:rPr>
          <w:rFonts w:ascii="Times New Roman" w:hAnsi="Times New Roman" w:cs="Times New Roman"/>
        </w:rPr>
        <w:t xml:space="preserve">and engaging in class activities. </w:t>
      </w:r>
    </w:p>
    <w:p w14:paraId="2A9E1F3F" w14:textId="11A3773E" w:rsidR="002B4D48" w:rsidRPr="003566F4" w:rsidRDefault="001203DD" w:rsidP="000F3393">
      <w:pPr>
        <w:spacing w:line="480" w:lineRule="auto"/>
        <w:ind w:left="720" w:firstLine="720"/>
        <w:rPr>
          <w:rFonts w:ascii="Times New Roman" w:hAnsi="Times New Roman" w:cs="Times New Roman"/>
        </w:rPr>
      </w:pPr>
      <w:r>
        <w:rPr>
          <w:rFonts w:ascii="Times New Roman" w:hAnsi="Times New Roman" w:cs="Times New Roman"/>
        </w:rPr>
        <w:t>Furthermore</w:t>
      </w:r>
      <w:r w:rsidR="00020257">
        <w:rPr>
          <w:rFonts w:ascii="Times New Roman" w:hAnsi="Times New Roman" w:cs="Times New Roman"/>
        </w:rPr>
        <w:t xml:space="preserve">, the content of the course shifted to </w:t>
      </w:r>
      <w:r w:rsidR="00EC740E">
        <w:rPr>
          <w:rFonts w:ascii="Times New Roman" w:hAnsi="Times New Roman" w:cs="Times New Roman"/>
        </w:rPr>
        <w:t xml:space="preserve">non-fictional </w:t>
      </w:r>
      <w:r w:rsidR="00020257">
        <w:rPr>
          <w:rFonts w:ascii="Times New Roman" w:hAnsi="Times New Roman" w:cs="Times New Roman"/>
        </w:rPr>
        <w:t>memoires and documentaries about refu</w:t>
      </w:r>
      <w:r>
        <w:rPr>
          <w:rFonts w:ascii="Times New Roman" w:hAnsi="Times New Roman" w:cs="Times New Roman"/>
        </w:rPr>
        <w:t xml:space="preserve">gee processes. Texts included: Memoires: </w:t>
      </w:r>
      <w:r w:rsidR="00B83168">
        <w:rPr>
          <w:rFonts w:ascii="Times New Roman" w:hAnsi="Times New Roman" w:cs="Times New Roman"/>
        </w:rPr>
        <w:t xml:space="preserve">(a) </w:t>
      </w:r>
      <w:r w:rsidR="00337CDD" w:rsidRPr="001203DD">
        <w:rPr>
          <w:rFonts w:ascii="Times New Roman" w:hAnsi="Times New Roman" w:cs="Times New Roman"/>
          <w:i/>
        </w:rPr>
        <w:t xml:space="preserve">No Friend </w:t>
      </w:r>
      <w:proofErr w:type="gramStart"/>
      <w:r w:rsidR="00B83168">
        <w:rPr>
          <w:rFonts w:ascii="Times New Roman" w:hAnsi="Times New Roman" w:cs="Times New Roman"/>
          <w:i/>
        </w:rPr>
        <w:t>B</w:t>
      </w:r>
      <w:r w:rsidR="00337CDD" w:rsidRPr="001203DD">
        <w:rPr>
          <w:rFonts w:ascii="Times New Roman" w:hAnsi="Times New Roman" w:cs="Times New Roman"/>
          <w:i/>
        </w:rPr>
        <w:t>ut</w:t>
      </w:r>
      <w:proofErr w:type="gramEnd"/>
      <w:r w:rsidR="00337CDD" w:rsidRPr="001203DD">
        <w:rPr>
          <w:rFonts w:ascii="Times New Roman" w:hAnsi="Times New Roman" w:cs="Times New Roman"/>
          <w:i/>
        </w:rPr>
        <w:t xml:space="preserve"> </w:t>
      </w:r>
      <w:r w:rsidR="00B83168">
        <w:rPr>
          <w:rFonts w:ascii="Times New Roman" w:hAnsi="Times New Roman" w:cs="Times New Roman"/>
          <w:i/>
        </w:rPr>
        <w:t>T</w:t>
      </w:r>
      <w:r w:rsidR="00337CDD" w:rsidRPr="001203DD">
        <w:rPr>
          <w:rFonts w:ascii="Times New Roman" w:hAnsi="Times New Roman" w:cs="Times New Roman"/>
          <w:i/>
        </w:rPr>
        <w:t>he Mounta</w:t>
      </w:r>
      <w:r w:rsidRPr="001203DD">
        <w:rPr>
          <w:rFonts w:ascii="Times New Roman" w:hAnsi="Times New Roman" w:cs="Times New Roman"/>
          <w:i/>
        </w:rPr>
        <w:t>ins</w:t>
      </w:r>
      <w:r w:rsidR="00B83168">
        <w:rPr>
          <w:rFonts w:ascii="Times New Roman" w:hAnsi="Times New Roman" w:cs="Times New Roman"/>
        </w:rPr>
        <w:t xml:space="preserve">, (b) </w:t>
      </w:r>
      <w:r w:rsidRPr="001203DD">
        <w:rPr>
          <w:rFonts w:ascii="Times New Roman" w:hAnsi="Times New Roman" w:cs="Times New Roman"/>
          <w:i/>
        </w:rPr>
        <w:t>Voices from the</w:t>
      </w:r>
      <w:r w:rsidR="00020257" w:rsidRPr="001203DD">
        <w:rPr>
          <w:rFonts w:ascii="Times New Roman" w:hAnsi="Times New Roman" w:cs="Times New Roman"/>
          <w:i/>
        </w:rPr>
        <w:t xml:space="preserve"> </w:t>
      </w:r>
      <w:r w:rsidR="00B83168">
        <w:rPr>
          <w:rFonts w:ascii="Times New Roman" w:hAnsi="Times New Roman" w:cs="Times New Roman"/>
          <w:i/>
        </w:rPr>
        <w:t>‘</w:t>
      </w:r>
      <w:r w:rsidR="00020257" w:rsidRPr="001203DD">
        <w:rPr>
          <w:rFonts w:ascii="Times New Roman" w:hAnsi="Times New Roman" w:cs="Times New Roman"/>
          <w:i/>
        </w:rPr>
        <w:t>Jungle</w:t>
      </w:r>
      <w:r w:rsidR="00B83168">
        <w:rPr>
          <w:rFonts w:ascii="Times New Roman" w:hAnsi="Times New Roman" w:cs="Times New Roman"/>
          <w:i/>
        </w:rPr>
        <w:t>’: Stories from the Calais Refugee Camp</w:t>
      </w:r>
      <w:r w:rsidR="00B71B1B">
        <w:rPr>
          <w:rFonts w:ascii="Times New Roman" w:hAnsi="Times New Roman" w:cs="Times New Roman"/>
          <w:i/>
        </w:rPr>
        <w:t>,</w:t>
      </w:r>
      <w:r>
        <w:rPr>
          <w:rFonts w:ascii="Times New Roman" w:hAnsi="Times New Roman" w:cs="Times New Roman"/>
        </w:rPr>
        <w:t xml:space="preserve"> and </w:t>
      </w:r>
      <w:r w:rsidR="00B83168">
        <w:rPr>
          <w:rFonts w:ascii="Times New Roman" w:hAnsi="Times New Roman" w:cs="Times New Roman"/>
        </w:rPr>
        <w:t xml:space="preserve">(c) </w:t>
      </w:r>
      <w:r>
        <w:rPr>
          <w:rFonts w:ascii="Times New Roman" w:hAnsi="Times New Roman" w:cs="Times New Roman"/>
        </w:rPr>
        <w:t>a choice of their own non-fictional migrant stories</w:t>
      </w:r>
      <w:r w:rsidR="00B83168">
        <w:rPr>
          <w:rFonts w:ascii="Times New Roman" w:hAnsi="Times New Roman" w:cs="Times New Roman"/>
        </w:rPr>
        <w:t xml:space="preserve">, namely </w:t>
      </w:r>
      <w:r w:rsidR="00B83168">
        <w:rPr>
          <w:rFonts w:ascii="Times New Roman" w:hAnsi="Times New Roman" w:cs="Times New Roman"/>
          <w:i/>
          <w:iCs/>
        </w:rPr>
        <w:t>American Like Me: Reflections on Life Between Cultures</w:t>
      </w:r>
      <w:r w:rsidR="00B83168">
        <w:rPr>
          <w:rFonts w:ascii="Times New Roman" w:hAnsi="Times New Roman" w:cs="Times New Roman"/>
        </w:rPr>
        <w:t>, the common reader</w:t>
      </w:r>
      <w:r>
        <w:rPr>
          <w:rFonts w:ascii="Times New Roman" w:hAnsi="Times New Roman" w:cs="Times New Roman"/>
        </w:rPr>
        <w:t>.</w:t>
      </w:r>
      <w:r w:rsidR="00020257">
        <w:rPr>
          <w:rFonts w:ascii="Times New Roman" w:hAnsi="Times New Roman" w:cs="Times New Roman"/>
        </w:rPr>
        <w:t xml:space="preserve"> The </w:t>
      </w:r>
      <w:r w:rsidR="00B83168">
        <w:rPr>
          <w:rFonts w:ascii="Times New Roman" w:hAnsi="Times New Roman" w:cs="Times New Roman"/>
        </w:rPr>
        <w:t xml:space="preserve">selected </w:t>
      </w:r>
      <w:r w:rsidR="00020257">
        <w:rPr>
          <w:rFonts w:ascii="Times New Roman" w:hAnsi="Times New Roman" w:cs="Times New Roman"/>
        </w:rPr>
        <w:t>docume</w:t>
      </w:r>
      <w:r>
        <w:rPr>
          <w:rFonts w:ascii="Times New Roman" w:hAnsi="Times New Roman" w:cs="Times New Roman"/>
        </w:rPr>
        <w:t xml:space="preserve">ntaries included </w:t>
      </w:r>
      <w:r w:rsidR="00B83168">
        <w:rPr>
          <w:rFonts w:ascii="Times New Roman" w:hAnsi="Times New Roman" w:cs="Times New Roman"/>
        </w:rPr>
        <w:t xml:space="preserve">(a) </w:t>
      </w:r>
      <w:r w:rsidR="00020257" w:rsidRPr="001203DD">
        <w:rPr>
          <w:rFonts w:ascii="Times New Roman" w:hAnsi="Times New Roman" w:cs="Times New Roman"/>
          <w:i/>
        </w:rPr>
        <w:t>When Paul Came Over the Sea</w:t>
      </w:r>
      <w:r w:rsidR="00B83168">
        <w:rPr>
          <w:rFonts w:ascii="Times New Roman" w:hAnsi="Times New Roman" w:cs="Times New Roman"/>
          <w:i/>
        </w:rPr>
        <w:t>,</w:t>
      </w:r>
      <w:r w:rsidR="00020257">
        <w:rPr>
          <w:rFonts w:ascii="Times New Roman" w:hAnsi="Times New Roman" w:cs="Times New Roman"/>
        </w:rPr>
        <w:t xml:space="preserve"> and </w:t>
      </w:r>
      <w:r w:rsidR="00B83168">
        <w:rPr>
          <w:rFonts w:ascii="Times New Roman" w:hAnsi="Times New Roman" w:cs="Times New Roman"/>
        </w:rPr>
        <w:t xml:space="preserve">(b) </w:t>
      </w:r>
      <w:r>
        <w:rPr>
          <w:rFonts w:ascii="Times New Roman" w:hAnsi="Times New Roman" w:cs="Times New Roman"/>
        </w:rPr>
        <w:t xml:space="preserve">my research documentary entitled </w:t>
      </w:r>
      <w:r w:rsidR="00020257" w:rsidRPr="001203DD">
        <w:rPr>
          <w:rFonts w:ascii="Times New Roman" w:hAnsi="Times New Roman" w:cs="Times New Roman"/>
          <w:i/>
        </w:rPr>
        <w:t>5096: Our Camp of Shame</w:t>
      </w:r>
      <w:r>
        <w:rPr>
          <w:rFonts w:ascii="Times New Roman" w:hAnsi="Times New Roman" w:cs="Times New Roman"/>
        </w:rPr>
        <w:t>.</w:t>
      </w:r>
      <w:r w:rsidR="00020257">
        <w:rPr>
          <w:rFonts w:ascii="Times New Roman" w:hAnsi="Times New Roman" w:cs="Times New Roman"/>
        </w:rPr>
        <w:t xml:space="preserve"> </w:t>
      </w:r>
      <w:r>
        <w:rPr>
          <w:rFonts w:ascii="Times New Roman" w:hAnsi="Times New Roman" w:cs="Times New Roman"/>
        </w:rPr>
        <w:t xml:space="preserve">With the </w:t>
      </w:r>
      <w:r w:rsidR="00D111AE">
        <w:rPr>
          <w:rFonts w:ascii="Times New Roman" w:hAnsi="Times New Roman" w:cs="Times New Roman"/>
        </w:rPr>
        <w:t xml:space="preserve">non-fictional </w:t>
      </w:r>
      <w:r>
        <w:rPr>
          <w:rFonts w:ascii="Times New Roman" w:hAnsi="Times New Roman" w:cs="Times New Roman"/>
        </w:rPr>
        <w:t xml:space="preserve">stories </w:t>
      </w:r>
      <w:r w:rsidR="009053F5">
        <w:rPr>
          <w:rFonts w:ascii="Times New Roman" w:hAnsi="Times New Roman" w:cs="Times New Roman"/>
        </w:rPr>
        <w:t>expressed by</w:t>
      </w:r>
      <w:r>
        <w:rPr>
          <w:rFonts w:ascii="Times New Roman" w:hAnsi="Times New Roman" w:cs="Times New Roman"/>
        </w:rPr>
        <w:t xml:space="preserve"> refugees</w:t>
      </w:r>
      <w:r w:rsidR="00B71B1B">
        <w:rPr>
          <w:rFonts w:ascii="Times New Roman" w:hAnsi="Times New Roman" w:cs="Times New Roman"/>
        </w:rPr>
        <w:t>,</w:t>
      </w:r>
      <w:r w:rsidR="00371CF7">
        <w:rPr>
          <w:rFonts w:ascii="Times New Roman" w:hAnsi="Times New Roman" w:cs="Times New Roman"/>
        </w:rPr>
        <w:t xml:space="preserve"> </w:t>
      </w:r>
      <w:r w:rsidR="004966E7">
        <w:rPr>
          <w:rFonts w:ascii="Times New Roman" w:hAnsi="Times New Roman" w:cs="Times New Roman"/>
        </w:rPr>
        <w:t>I</w:t>
      </w:r>
      <w:r>
        <w:rPr>
          <w:rFonts w:ascii="Times New Roman" w:hAnsi="Times New Roman" w:cs="Times New Roman"/>
        </w:rPr>
        <w:t xml:space="preserve"> found that the students advanc</w:t>
      </w:r>
      <w:r w:rsidR="009053F5">
        <w:rPr>
          <w:rFonts w:ascii="Times New Roman" w:hAnsi="Times New Roman" w:cs="Times New Roman"/>
        </w:rPr>
        <w:t>ed</w:t>
      </w:r>
      <w:r>
        <w:rPr>
          <w:rFonts w:ascii="Times New Roman" w:hAnsi="Times New Roman" w:cs="Times New Roman"/>
        </w:rPr>
        <w:t xml:space="preserve"> their critical thinking skills because they began to connect </w:t>
      </w:r>
      <w:r w:rsidR="00B71B1B">
        <w:rPr>
          <w:rFonts w:ascii="Times New Roman" w:hAnsi="Times New Roman" w:cs="Times New Roman"/>
        </w:rPr>
        <w:t xml:space="preserve">to </w:t>
      </w:r>
      <w:r>
        <w:rPr>
          <w:rFonts w:ascii="Times New Roman" w:hAnsi="Times New Roman" w:cs="Times New Roman"/>
        </w:rPr>
        <w:t xml:space="preserve">the existential issues and historical aspects that effect migrants and refugees. </w:t>
      </w:r>
      <w:r w:rsidR="00D111AE">
        <w:rPr>
          <w:rFonts w:ascii="Times New Roman" w:hAnsi="Times New Roman" w:cs="Times New Roman"/>
        </w:rPr>
        <w:t xml:space="preserve">At this point, </w:t>
      </w:r>
      <w:r w:rsidR="004966E7">
        <w:rPr>
          <w:rFonts w:ascii="Times New Roman" w:hAnsi="Times New Roman" w:cs="Times New Roman"/>
        </w:rPr>
        <w:t>I</w:t>
      </w:r>
      <w:r>
        <w:rPr>
          <w:rFonts w:ascii="Times New Roman" w:hAnsi="Times New Roman" w:cs="Times New Roman"/>
        </w:rPr>
        <w:t xml:space="preserve"> felt that dialogue was established and open</w:t>
      </w:r>
      <w:r w:rsidR="00EC740E">
        <w:rPr>
          <w:rFonts w:ascii="Times New Roman" w:hAnsi="Times New Roman" w:cs="Times New Roman"/>
        </w:rPr>
        <w:t>,</w:t>
      </w:r>
      <w:r>
        <w:rPr>
          <w:rFonts w:ascii="Times New Roman" w:hAnsi="Times New Roman" w:cs="Times New Roman"/>
        </w:rPr>
        <w:t xml:space="preserve"> and the next step was to engage them as much as possible with an embodied experience </w:t>
      </w:r>
      <w:r w:rsidR="00EC740E">
        <w:rPr>
          <w:rFonts w:ascii="Times New Roman" w:hAnsi="Times New Roman" w:cs="Times New Roman"/>
        </w:rPr>
        <w:t>such as</w:t>
      </w:r>
      <w:r w:rsidR="00334372">
        <w:rPr>
          <w:rFonts w:ascii="Times New Roman" w:hAnsi="Times New Roman" w:cs="Times New Roman"/>
        </w:rPr>
        <w:t xml:space="preserve"> </w:t>
      </w:r>
      <w:r w:rsidR="00EC740E">
        <w:rPr>
          <w:rFonts w:ascii="Times New Roman" w:hAnsi="Times New Roman" w:cs="Times New Roman"/>
        </w:rPr>
        <w:t>guest speakers</w:t>
      </w:r>
      <w:r w:rsidR="00334372">
        <w:rPr>
          <w:rFonts w:ascii="Times New Roman" w:hAnsi="Times New Roman" w:cs="Times New Roman"/>
        </w:rPr>
        <w:t xml:space="preserve"> who lived and worked in the refugee camp. </w:t>
      </w:r>
      <w:r w:rsidR="00EC740E">
        <w:rPr>
          <w:rFonts w:ascii="Times New Roman" w:hAnsi="Times New Roman" w:cs="Times New Roman"/>
        </w:rPr>
        <w:t>Accordingly</w:t>
      </w:r>
      <w:r w:rsidR="00334372">
        <w:rPr>
          <w:rFonts w:ascii="Times New Roman" w:hAnsi="Times New Roman" w:cs="Times New Roman"/>
        </w:rPr>
        <w:t xml:space="preserve">, </w:t>
      </w:r>
      <w:r w:rsidR="00D111AE">
        <w:rPr>
          <w:rFonts w:ascii="Times New Roman" w:hAnsi="Times New Roman" w:cs="Times New Roman"/>
        </w:rPr>
        <w:t>we</w:t>
      </w:r>
      <w:r w:rsidR="00334372">
        <w:rPr>
          <w:rFonts w:ascii="Times New Roman" w:hAnsi="Times New Roman" w:cs="Times New Roman"/>
        </w:rPr>
        <w:t xml:space="preserve"> knew that </w:t>
      </w:r>
      <w:r w:rsidR="00EC740E">
        <w:rPr>
          <w:rFonts w:ascii="Times New Roman" w:hAnsi="Times New Roman" w:cs="Times New Roman"/>
        </w:rPr>
        <w:t>the class was</w:t>
      </w:r>
      <w:r w:rsidR="00334372">
        <w:rPr>
          <w:rFonts w:ascii="Times New Roman" w:hAnsi="Times New Roman" w:cs="Times New Roman"/>
        </w:rPr>
        <w:t xml:space="preserve"> halfway through the semester and </w:t>
      </w:r>
      <w:r w:rsidR="00EC740E">
        <w:rPr>
          <w:rFonts w:ascii="Times New Roman" w:hAnsi="Times New Roman" w:cs="Times New Roman"/>
        </w:rPr>
        <w:t>the climax of the content was beginning</w:t>
      </w:r>
      <w:r w:rsidR="00334372">
        <w:rPr>
          <w:rFonts w:ascii="Times New Roman" w:hAnsi="Times New Roman" w:cs="Times New Roman"/>
        </w:rPr>
        <w:t xml:space="preserve">. So, with two guest speakers, Brother </w:t>
      </w:r>
      <w:r w:rsidR="009053F5">
        <w:rPr>
          <w:rFonts w:ascii="Times New Roman" w:hAnsi="Times New Roman" w:cs="Times New Roman"/>
        </w:rPr>
        <w:t xml:space="preserve">Maertens </w:t>
      </w:r>
      <w:r w:rsidR="00334372">
        <w:rPr>
          <w:rFonts w:ascii="Times New Roman" w:hAnsi="Times New Roman" w:cs="Times New Roman"/>
        </w:rPr>
        <w:t>Johan</w:t>
      </w:r>
      <w:r w:rsidR="009053F5">
        <w:rPr>
          <w:rFonts w:ascii="Times New Roman" w:hAnsi="Times New Roman" w:cs="Times New Roman"/>
        </w:rPr>
        <w:t>n</w:t>
      </w:r>
      <w:r w:rsidR="00334372">
        <w:rPr>
          <w:rFonts w:ascii="Times New Roman" w:hAnsi="Times New Roman" w:cs="Times New Roman"/>
        </w:rPr>
        <w:t xml:space="preserve">es, a monk from </w:t>
      </w:r>
      <w:r w:rsidR="00334372" w:rsidRPr="00371CF7">
        <w:rPr>
          <w:rFonts w:ascii="Times New Roman" w:hAnsi="Times New Roman" w:cs="Times New Roman"/>
          <w:i/>
          <w:iCs/>
        </w:rPr>
        <w:t>S</w:t>
      </w:r>
      <w:r w:rsidR="00371CF7">
        <w:rPr>
          <w:rFonts w:ascii="Times New Roman" w:hAnsi="Times New Roman" w:cs="Times New Roman"/>
          <w:i/>
          <w:iCs/>
        </w:rPr>
        <w:t>e</w:t>
      </w:r>
      <w:r w:rsidR="00334372" w:rsidRPr="00371CF7">
        <w:rPr>
          <w:rFonts w:ascii="Times New Roman" w:hAnsi="Times New Roman" w:cs="Times New Roman"/>
          <w:i/>
          <w:iCs/>
        </w:rPr>
        <w:t xml:space="preserve">cours </w:t>
      </w:r>
      <w:proofErr w:type="spellStart"/>
      <w:r w:rsidR="00334372" w:rsidRPr="00371CF7">
        <w:rPr>
          <w:rFonts w:ascii="Times New Roman" w:hAnsi="Times New Roman" w:cs="Times New Roman"/>
          <w:i/>
          <w:iCs/>
        </w:rPr>
        <w:t>Catholi</w:t>
      </w:r>
      <w:r w:rsidR="00EC740E" w:rsidRPr="00371CF7">
        <w:rPr>
          <w:rFonts w:ascii="Times New Roman" w:hAnsi="Times New Roman" w:cs="Times New Roman"/>
          <w:i/>
          <w:iCs/>
        </w:rPr>
        <w:t>que</w:t>
      </w:r>
      <w:proofErr w:type="spellEnd"/>
      <w:r w:rsidR="00334372">
        <w:rPr>
          <w:rFonts w:ascii="Times New Roman" w:hAnsi="Times New Roman" w:cs="Times New Roman"/>
        </w:rPr>
        <w:t xml:space="preserve"> who aided refugees in the </w:t>
      </w:r>
      <w:r w:rsidR="00334372" w:rsidRPr="009053F5">
        <w:rPr>
          <w:rFonts w:ascii="Times New Roman" w:hAnsi="Times New Roman" w:cs="Times New Roman"/>
          <w:i/>
          <w:iCs/>
        </w:rPr>
        <w:t>Calais</w:t>
      </w:r>
      <w:r w:rsidR="00334372">
        <w:rPr>
          <w:rFonts w:ascii="Times New Roman" w:hAnsi="Times New Roman" w:cs="Times New Roman"/>
        </w:rPr>
        <w:t xml:space="preserve"> </w:t>
      </w:r>
      <w:r w:rsidR="00334372" w:rsidRPr="00EC740E">
        <w:rPr>
          <w:rFonts w:ascii="Times New Roman" w:hAnsi="Times New Roman" w:cs="Times New Roman"/>
          <w:i/>
          <w:iCs/>
        </w:rPr>
        <w:t>Jungle</w:t>
      </w:r>
      <w:r w:rsidR="00334372">
        <w:rPr>
          <w:rFonts w:ascii="Times New Roman" w:hAnsi="Times New Roman" w:cs="Times New Roman"/>
        </w:rPr>
        <w:t xml:space="preserve"> and Babak Inanloo, a</w:t>
      </w:r>
      <w:r w:rsidR="00EC740E">
        <w:rPr>
          <w:rFonts w:ascii="Times New Roman" w:hAnsi="Times New Roman" w:cs="Times New Roman"/>
        </w:rPr>
        <w:t>n Iranian</w:t>
      </w:r>
      <w:r w:rsidR="00334372">
        <w:rPr>
          <w:rFonts w:ascii="Times New Roman" w:hAnsi="Times New Roman" w:cs="Times New Roman"/>
        </w:rPr>
        <w:t xml:space="preserve"> refugee who lived in the </w:t>
      </w:r>
      <w:r w:rsidR="00334372" w:rsidRPr="00EC740E">
        <w:rPr>
          <w:rFonts w:ascii="Times New Roman" w:hAnsi="Times New Roman" w:cs="Times New Roman"/>
          <w:i/>
          <w:iCs/>
        </w:rPr>
        <w:t>Jungle</w:t>
      </w:r>
      <w:r w:rsidR="009053F5">
        <w:rPr>
          <w:rFonts w:ascii="Times New Roman" w:hAnsi="Times New Roman" w:cs="Times New Roman"/>
        </w:rPr>
        <w:t>;</w:t>
      </w:r>
      <w:r w:rsidR="009053F5">
        <w:rPr>
          <w:rFonts w:ascii="Times New Roman" w:hAnsi="Times New Roman" w:cs="Times New Roman"/>
          <w:i/>
          <w:iCs/>
        </w:rPr>
        <w:t xml:space="preserve"> </w:t>
      </w:r>
      <w:r w:rsidR="009053F5">
        <w:rPr>
          <w:rFonts w:ascii="Times New Roman" w:hAnsi="Times New Roman" w:cs="Times New Roman"/>
        </w:rPr>
        <w:t>they</w:t>
      </w:r>
      <w:r w:rsidR="00334372">
        <w:rPr>
          <w:rFonts w:ascii="Times New Roman" w:hAnsi="Times New Roman" w:cs="Times New Roman"/>
        </w:rPr>
        <w:t xml:space="preserve"> joined our class to talk about the current refugee crisis in France and Britain. </w:t>
      </w:r>
      <w:r w:rsidR="009053F5">
        <w:rPr>
          <w:rFonts w:ascii="Times New Roman" w:hAnsi="Times New Roman" w:cs="Times New Roman"/>
        </w:rPr>
        <w:t>Indeed, t</w:t>
      </w:r>
      <w:r w:rsidR="00334372">
        <w:rPr>
          <w:rFonts w:ascii="Times New Roman" w:hAnsi="Times New Roman" w:cs="Times New Roman"/>
        </w:rPr>
        <w:t xml:space="preserve">his discussion was the climax of the entire course as students were shocked about </w:t>
      </w:r>
      <w:r w:rsidR="00EC740E">
        <w:rPr>
          <w:rFonts w:ascii="Times New Roman" w:hAnsi="Times New Roman" w:cs="Times New Roman"/>
        </w:rPr>
        <w:t xml:space="preserve">the </w:t>
      </w:r>
      <w:r w:rsidR="00B71B1B">
        <w:rPr>
          <w:rFonts w:ascii="Times New Roman" w:hAnsi="Times New Roman" w:cs="Times New Roman"/>
        </w:rPr>
        <w:t>socio-political climate</w:t>
      </w:r>
      <w:r w:rsidR="00EC740E">
        <w:rPr>
          <w:rFonts w:ascii="Times New Roman" w:hAnsi="Times New Roman" w:cs="Times New Roman"/>
        </w:rPr>
        <w:t xml:space="preserve"> </w:t>
      </w:r>
      <w:r w:rsidR="00B71B1B">
        <w:rPr>
          <w:rFonts w:ascii="Times New Roman" w:hAnsi="Times New Roman" w:cs="Times New Roman"/>
        </w:rPr>
        <w:t xml:space="preserve">and the inhuman living conditions </w:t>
      </w:r>
      <w:r w:rsidR="00EC740E">
        <w:rPr>
          <w:rFonts w:ascii="Times New Roman" w:hAnsi="Times New Roman" w:cs="Times New Roman"/>
        </w:rPr>
        <w:t>of</w:t>
      </w:r>
      <w:r w:rsidR="00EC5FC2">
        <w:rPr>
          <w:rFonts w:ascii="Times New Roman" w:hAnsi="Times New Roman" w:cs="Times New Roman"/>
        </w:rPr>
        <w:t xml:space="preserve"> refugees in Europe</w:t>
      </w:r>
      <w:r w:rsidR="00334372">
        <w:rPr>
          <w:rFonts w:ascii="Times New Roman" w:hAnsi="Times New Roman" w:cs="Times New Roman"/>
        </w:rPr>
        <w:t xml:space="preserve">. The dialogues and critical foundations were </w:t>
      </w:r>
      <w:r w:rsidR="009053F5">
        <w:rPr>
          <w:rFonts w:ascii="Times New Roman" w:hAnsi="Times New Roman" w:cs="Times New Roman"/>
        </w:rPr>
        <w:t>established,</w:t>
      </w:r>
      <w:r w:rsidR="00334372">
        <w:rPr>
          <w:rFonts w:ascii="Times New Roman" w:hAnsi="Times New Roman" w:cs="Times New Roman"/>
        </w:rPr>
        <w:t xml:space="preserve"> and it was evident in their discussions. At this </w:t>
      </w:r>
      <w:r w:rsidR="00334372">
        <w:rPr>
          <w:rFonts w:ascii="Times New Roman" w:hAnsi="Times New Roman" w:cs="Times New Roman"/>
        </w:rPr>
        <w:lastRenderedPageBreak/>
        <w:t>point</w:t>
      </w:r>
      <w:r w:rsidR="00D111AE">
        <w:rPr>
          <w:rFonts w:ascii="Times New Roman" w:hAnsi="Times New Roman" w:cs="Times New Roman"/>
        </w:rPr>
        <w:t>,</w:t>
      </w:r>
      <w:r w:rsidR="00334372">
        <w:rPr>
          <w:rFonts w:ascii="Times New Roman" w:hAnsi="Times New Roman" w:cs="Times New Roman"/>
        </w:rPr>
        <w:t xml:space="preserve"> the course moved forward with </w:t>
      </w:r>
      <w:r w:rsidR="00371CF7">
        <w:rPr>
          <w:rFonts w:ascii="Times New Roman" w:hAnsi="Times New Roman" w:cs="Times New Roman"/>
        </w:rPr>
        <w:t xml:space="preserve">Unit two on topics related to </w:t>
      </w:r>
      <w:r w:rsidR="00334372">
        <w:rPr>
          <w:rFonts w:ascii="Times New Roman" w:hAnsi="Times New Roman" w:cs="Times New Roman"/>
        </w:rPr>
        <w:t xml:space="preserve">visual discourses of </w:t>
      </w:r>
      <w:r w:rsidR="00B71B1B">
        <w:rPr>
          <w:rFonts w:ascii="Times New Roman" w:hAnsi="Times New Roman" w:cs="Times New Roman"/>
        </w:rPr>
        <w:t>refugees</w:t>
      </w:r>
      <w:r w:rsidR="00334372">
        <w:rPr>
          <w:rFonts w:ascii="Times New Roman" w:hAnsi="Times New Roman" w:cs="Times New Roman"/>
        </w:rPr>
        <w:t xml:space="preserve"> through their art and </w:t>
      </w:r>
      <w:r w:rsidR="00EC5FC2">
        <w:rPr>
          <w:rFonts w:ascii="Times New Roman" w:hAnsi="Times New Roman" w:cs="Times New Roman"/>
        </w:rPr>
        <w:t xml:space="preserve">media bias </w:t>
      </w:r>
      <w:r w:rsidR="00B71B1B">
        <w:rPr>
          <w:rFonts w:ascii="Times New Roman" w:hAnsi="Times New Roman" w:cs="Times New Roman"/>
        </w:rPr>
        <w:t>depicted in</w:t>
      </w:r>
      <w:r w:rsidR="00EC5FC2">
        <w:rPr>
          <w:rFonts w:ascii="Times New Roman" w:hAnsi="Times New Roman" w:cs="Times New Roman"/>
        </w:rPr>
        <w:t xml:space="preserve"> </w:t>
      </w:r>
      <w:r w:rsidR="00334372">
        <w:rPr>
          <w:rFonts w:ascii="Times New Roman" w:hAnsi="Times New Roman" w:cs="Times New Roman"/>
        </w:rPr>
        <w:t>fictional films</w:t>
      </w:r>
      <w:r w:rsidR="00B71B1B">
        <w:rPr>
          <w:rFonts w:ascii="Times New Roman" w:hAnsi="Times New Roman" w:cs="Times New Roman"/>
        </w:rPr>
        <w:t xml:space="preserve"> </w:t>
      </w:r>
      <w:r w:rsidR="004966E7">
        <w:rPr>
          <w:rFonts w:ascii="Times New Roman" w:hAnsi="Times New Roman" w:cs="Times New Roman"/>
        </w:rPr>
        <w:t xml:space="preserve">and fictional stories </w:t>
      </w:r>
      <w:r w:rsidR="00B71B1B">
        <w:rPr>
          <w:rFonts w:ascii="Times New Roman" w:hAnsi="Times New Roman" w:cs="Times New Roman"/>
        </w:rPr>
        <w:t>about migrants</w:t>
      </w:r>
      <w:r w:rsidR="00334372">
        <w:rPr>
          <w:rFonts w:ascii="Times New Roman" w:hAnsi="Times New Roman" w:cs="Times New Roman"/>
        </w:rPr>
        <w:t xml:space="preserve">. Additionally, to finalize the formative evaluation of dialogues, the students completed a semester long research study on </w:t>
      </w:r>
      <w:r w:rsidR="00EC5FC2">
        <w:rPr>
          <w:rFonts w:ascii="Times New Roman" w:hAnsi="Times New Roman" w:cs="Times New Roman"/>
        </w:rPr>
        <w:t>m</w:t>
      </w:r>
      <w:r w:rsidR="00334372">
        <w:rPr>
          <w:rFonts w:ascii="Times New Roman" w:hAnsi="Times New Roman" w:cs="Times New Roman"/>
        </w:rPr>
        <w:t xml:space="preserve">igrant </w:t>
      </w:r>
      <w:r w:rsidR="00EC5FC2">
        <w:rPr>
          <w:rFonts w:ascii="Times New Roman" w:hAnsi="Times New Roman" w:cs="Times New Roman"/>
        </w:rPr>
        <w:t>s</w:t>
      </w:r>
      <w:r w:rsidR="00334372">
        <w:rPr>
          <w:rFonts w:ascii="Times New Roman" w:hAnsi="Times New Roman" w:cs="Times New Roman"/>
        </w:rPr>
        <w:t xml:space="preserve">olidarity </w:t>
      </w:r>
      <w:r w:rsidR="00EC5FC2">
        <w:rPr>
          <w:rFonts w:ascii="Times New Roman" w:hAnsi="Times New Roman" w:cs="Times New Roman"/>
        </w:rPr>
        <w:t>g</w:t>
      </w:r>
      <w:r w:rsidR="00334372">
        <w:rPr>
          <w:rFonts w:ascii="Times New Roman" w:hAnsi="Times New Roman" w:cs="Times New Roman"/>
        </w:rPr>
        <w:t xml:space="preserve">roups. This study engaged them in online ethnographic experiences by developing a relationship with volunteers in humanitarian organizations, both unofficial and official. This project was experimental, yet </w:t>
      </w:r>
      <w:r w:rsidR="009053F5">
        <w:rPr>
          <w:rFonts w:ascii="Times New Roman" w:hAnsi="Times New Roman" w:cs="Times New Roman"/>
        </w:rPr>
        <w:t>the outcome was</w:t>
      </w:r>
      <w:r w:rsidR="00334372">
        <w:rPr>
          <w:rFonts w:ascii="Times New Roman" w:hAnsi="Times New Roman" w:cs="Times New Roman"/>
        </w:rPr>
        <w:t xml:space="preserve"> </w:t>
      </w:r>
      <w:r w:rsidR="00B71B1B">
        <w:rPr>
          <w:rFonts w:ascii="Times New Roman" w:hAnsi="Times New Roman" w:cs="Times New Roman"/>
        </w:rPr>
        <w:t>nearly</w:t>
      </w:r>
      <w:r w:rsidR="00334372">
        <w:rPr>
          <w:rFonts w:ascii="Times New Roman" w:hAnsi="Times New Roman" w:cs="Times New Roman"/>
        </w:rPr>
        <w:t xml:space="preserve"> exemplary because </w:t>
      </w:r>
      <w:r w:rsidR="00EC5FC2">
        <w:rPr>
          <w:rFonts w:ascii="Times New Roman" w:hAnsi="Times New Roman" w:cs="Times New Roman"/>
        </w:rPr>
        <w:t>the</w:t>
      </w:r>
      <w:r w:rsidR="00334372">
        <w:rPr>
          <w:rFonts w:ascii="Times New Roman" w:hAnsi="Times New Roman" w:cs="Times New Roman"/>
        </w:rPr>
        <w:t xml:space="preserve"> students </w:t>
      </w:r>
      <w:r w:rsidR="00EC5FC2">
        <w:rPr>
          <w:rFonts w:ascii="Times New Roman" w:hAnsi="Times New Roman" w:cs="Times New Roman"/>
        </w:rPr>
        <w:t>engaged in</w:t>
      </w:r>
      <w:r w:rsidR="00C967D8">
        <w:rPr>
          <w:rFonts w:ascii="Times New Roman" w:hAnsi="Times New Roman" w:cs="Times New Roman"/>
        </w:rPr>
        <w:t xml:space="preserve"> interviews </w:t>
      </w:r>
      <w:r w:rsidR="00EC5FC2">
        <w:rPr>
          <w:rFonts w:ascii="Times New Roman" w:hAnsi="Times New Roman" w:cs="Times New Roman"/>
        </w:rPr>
        <w:t>with</w:t>
      </w:r>
      <w:r w:rsidR="00C967D8">
        <w:rPr>
          <w:rFonts w:ascii="Times New Roman" w:hAnsi="Times New Roman" w:cs="Times New Roman"/>
        </w:rPr>
        <w:t xml:space="preserve"> volunteers </w:t>
      </w:r>
      <w:r w:rsidR="00EC5FC2">
        <w:rPr>
          <w:rFonts w:ascii="Times New Roman" w:hAnsi="Times New Roman" w:cs="Times New Roman"/>
        </w:rPr>
        <w:t>from</w:t>
      </w:r>
      <w:r w:rsidR="00C967D8">
        <w:rPr>
          <w:rFonts w:ascii="Times New Roman" w:hAnsi="Times New Roman" w:cs="Times New Roman"/>
        </w:rPr>
        <w:t xml:space="preserve"> </w:t>
      </w:r>
      <w:r w:rsidR="00EC5FC2">
        <w:rPr>
          <w:rFonts w:ascii="Times New Roman" w:hAnsi="Times New Roman" w:cs="Times New Roman"/>
        </w:rPr>
        <w:t>humanitarian</w:t>
      </w:r>
      <w:r w:rsidR="00C967D8">
        <w:rPr>
          <w:rFonts w:ascii="Times New Roman" w:hAnsi="Times New Roman" w:cs="Times New Roman"/>
        </w:rPr>
        <w:t xml:space="preserve"> organizations. </w:t>
      </w:r>
      <w:r w:rsidR="009829C0">
        <w:rPr>
          <w:rFonts w:ascii="Times New Roman" w:hAnsi="Times New Roman" w:cs="Times New Roman"/>
        </w:rPr>
        <w:t>The</w:t>
      </w:r>
      <w:r w:rsidR="00C967D8">
        <w:rPr>
          <w:rFonts w:ascii="Times New Roman" w:hAnsi="Times New Roman" w:cs="Times New Roman"/>
        </w:rPr>
        <w:t xml:space="preserve"> </w:t>
      </w:r>
      <w:r w:rsidR="009053F5">
        <w:rPr>
          <w:rFonts w:ascii="Times New Roman" w:hAnsi="Times New Roman" w:cs="Times New Roman"/>
        </w:rPr>
        <w:t>samples of some outcomes</w:t>
      </w:r>
      <w:r w:rsidR="00C967D8">
        <w:rPr>
          <w:rFonts w:ascii="Times New Roman" w:hAnsi="Times New Roman" w:cs="Times New Roman"/>
        </w:rPr>
        <w:t xml:space="preserve"> </w:t>
      </w:r>
      <w:r w:rsidR="009829C0">
        <w:rPr>
          <w:rFonts w:ascii="Times New Roman" w:hAnsi="Times New Roman" w:cs="Times New Roman"/>
        </w:rPr>
        <w:t xml:space="preserve">of the course are illustrated </w:t>
      </w:r>
      <w:r w:rsidR="00C967D8">
        <w:rPr>
          <w:rFonts w:ascii="Times New Roman" w:hAnsi="Times New Roman" w:cs="Times New Roman"/>
        </w:rPr>
        <w:t xml:space="preserve">in </w:t>
      </w:r>
      <w:r w:rsidR="00EC5FC2">
        <w:rPr>
          <w:rFonts w:ascii="Times New Roman" w:hAnsi="Times New Roman" w:cs="Times New Roman"/>
        </w:rPr>
        <w:t>the discussion</w:t>
      </w:r>
      <w:r w:rsidR="00C967D8">
        <w:rPr>
          <w:rFonts w:ascii="Times New Roman" w:hAnsi="Times New Roman" w:cs="Times New Roman"/>
        </w:rPr>
        <w:t xml:space="preserve"> section. </w:t>
      </w:r>
    </w:p>
    <w:p w14:paraId="26456727" w14:textId="0303248E" w:rsidR="00C967D8" w:rsidRDefault="00C967D8" w:rsidP="003566F4">
      <w:pPr>
        <w:spacing w:line="480" w:lineRule="auto"/>
        <w:jc w:val="center"/>
        <w:rPr>
          <w:rFonts w:ascii="Times New Roman" w:hAnsi="Times New Roman" w:cs="Times New Roman"/>
          <w:b/>
        </w:rPr>
      </w:pPr>
      <w:r w:rsidRPr="00C967D8">
        <w:rPr>
          <w:rFonts w:ascii="Times New Roman" w:hAnsi="Times New Roman" w:cs="Times New Roman"/>
          <w:b/>
        </w:rPr>
        <w:t>Discussion</w:t>
      </w:r>
    </w:p>
    <w:p w14:paraId="339A5A33" w14:textId="2F44AB24" w:rsidR="00371CF7" w:rsidRDefault="009829C0" w:rsidP="000F3393">
      <w:pPr>
        <w:spacing w:line="480" w:lineRule="auto"/>
        <w:ind w:left="720" w:firstLine="720"/>
        <w:rPr>
          <w:rFonts w:ascii="Times New Roman" w:hAnsi="Times New Roman" w:cs="Times New Roman"/>
          <w:bCs/>
        </w:rPr>
      </w:pPr>
      <w:r>
        <w:rPr>
          <w:rFonts w:ascii="Times New Roman" w:hAnsi="Times New Roman" w:cs="Times New Roman"/>
          <w:bCs/>
        </w:rPr>
        <w:t xml:space="preserve">The honors dialogue course entitled </w:t>
      </w:r>
      <w:r w:rsidRPr="00B71B1B">
        <w:rPr>
          <w:rFonts w:ascii="Times New Roman" w:hAnsi="Times New Roman" w:cs="Times New Roman"/>
          <w:bCs/>
          <w:i/>
          <w:iCs/>
        </w:rPr>
        <w:t>Global Migrant Crisis</w:t>
      </w:r>
      <w:r>
        <w:rPr>
          <w:rFonts w:ascii="Times New Roman" w:hAnsi="Times New Roman" w:cs="Times New Roman"/>
          <w:bCs/>
        </w:rPr>
        <w:t xml:space="preserve"> </w:t>
      </w:r>
      <w:r w:rsidR="00B71B1B">
        <w:rPr>
          <w:rFonts w:ascii="Times New Roman" w:hAnsi="Times New Roman" w:cs="Times New Roman"/>
          <w:bCs/>
        </w:rPr>
        <w:t xml:space="preserve">was </w:t>
      </w:r>
      <w:r>
        <w:rPr>
          <w:rFonts w:ascii="Times New Roman" w:hAnsi="Times New Roman" w:cs="Times New Roman"/>
          <w:bCs/>
        </w:rPr>
        <w:t>conducted as a seminar course via virtual Zoom platform reflect</w:t>
      </w:r>
      <w:r w:rsidR="009053F5">
        <w:rPr>
          <w:rFonts w:ascii="Times New Roman" w:hAnsi="Times New Roman" w:cs="Times New Roman"/>
          <w:bCs/>
        </w:rPr>
        <w:t>ed</w:t>
      </w:r>
      <w:r>
        <w:rPr>
          <w:rFonts w:ascii="Times New Roman" w:hAnsi="Times New Roman" w:cs="Times New Roman"/>
          <w:bCs/>
        </w:rPr>
        <w:t xml:space="preserve"> the concept of global universality of education in the sense that the medium of Zoom in </w:t>
      </w:r>
      <w:r w:rsidR="009053F5">
        <w:rPr>
          <w:rFonts w:ascii="Times New Roman" w:hAnsi="Times New Roman" w:cs="Times New Roman"/>
          <w:bCs/>
        </w:rPr>
        <w:t xml:space="preserve">relation to </w:t>
      </w:r>
      <w:r>
        <w:rPr>
          <w:rFonts w:ascii="Times New Roman" w:hAnsi="Times New Roman" w:cs="Times New Roman"/>
          <w:bCs/>
        </w:rPr>
        <w:t xml:space="preserve">teaching dialogue courses </w:t>
      </w:r>
      <w:r w:rsidR="00E8042B">
        <w:rPr>
          <w:rFonts w:ascii="Times New Roman" w:hAnsi="Times New Roman" w:cs="Times New Roman"/>
          <w:bCs/>
        </w:rPr>
        <w:t>was</w:t>
      </w:r>
      <w:r>
        <w:rPr>
          <w:rFonts w:ascii="Times New Roman" w:hAnsi="Times New Roman" w:cs="Times New Roman"/>
          <w:bCs/>
        </w:rPr>
        <w:t xml:space="preserve"> an effective method to use in educational settings.  </w:t>
      </w:r>
      <w:r w:rsidR="00D111AE">
        <w:rPr>
          <w:rFonts w:ascii="Times New Roman" w:hAnsi="Times New Roman" w:cs="Times New Roman"/>
          <w:bCs/>
        </w:rPr>
        <w:t>Creating an effect of</w:t>
      </w:r>
      <w:r>
        <w:rPr>
          <w:rFonts w:ascii="Times New Roman" w:hAnsi="Times New Roman" w:cs="Times New Roman"/>
          <w:bCs/>
        </w:rPr>
        <w:t xml:space="preserve"> universality </w:t>
      </w:r>
      <w:r w:rsidR="00D111AE">
        <w:rPr>
          <w:rFonts w:ascii="Times New Roman" w:hAnsi="Times New Roman" w:cs="Times New Roman"/>
          <w:bCs/>
        </w:rPr>
        <w:t>within the class setting</w:t>
      </w:r>
      <w:r>
        <w:rPr>
          <w:rFonts w:ascii="Times New Roman" w:hAnsi="Times New Roman" w:cs="Times New Roman"/>
          <w:bCs/>
        </w:rPr>
        <w:t xml:space="preserve"> </w:t>
      </w:r>
      <w:r w:rsidR="009053F5">
        <w:rPr>
          <w:rFonts w:ascii="Times New Roman" w:hAnsi="Times New Roman" w:cs="Times New Roman"/>
          <w:bCs/>
        </w:rPr>
        <w:t>were</w:t>
      </w:r>
      <w:r>
        <w:rPr>
          <w:rFonts w:ascii="Times New Roman" w:hAnsi="Times New Roman" w:cs="Times New Roman"/>
          <w:bCs/>
        </w:rPr>
        <w:t xml:space="preserve"> evident </w:t>
      </w:r>
      <w:r w:rsidR="009053F5">
        <w:rPr>
          <w:rFonts w:ascii="Times New Roman" w:hAnsi="Times New Roman" w:cs="Times New Roman"/>
          <w:bCs/>
        </w:rPr>
        <w:t xml:space="preserve">in </w:t>
      </w:r>
      <w:r>
        <w:rPr>
          <w:rFonts w:ascii="Times New Roman" w:hAnsi="Times New Roman" w:cs="Times New Roman"/>
          <w:bCs/>
        </w:rPr>
        <w:t xml:space="preserve">that the medium </w:t>
      </w:r>
      <w:r w:rsidR="00D111AE">
        <w:rPr>
          <w:rFonts w:ascii="Times New Roman" w:hAnsi="Times New Roman" w:cs="Times New Roman"/>
          <w:bCs/>
        </w:rPr>
        <w:t xml:space="preserve">of </w:t>
      </w:r>
      <w:r>
        <w:rPr>
          <w:rFonts w:ascii="Times New Roman" w:hAnsi="Times New Roman" w:cs="Times New Roman"/>
          <w:bCs/>
        </w:rPr>
        <w:t xml:space="preserve">Zoom provided </w:t>
      </w:r>
      <w:r w:rsidR="00AD21A1">
        <w:rPr>
          <w:rFonts w:ascii="Times New Roman" w:hAnsi="Times New Roman" w:cs="Times New Roman"/>
          <w:bCs/>
        </w:rPr>
        <w:t>accessibility</w:t>
      </w:r>
      <w:r>
        <w:rPr>
          <w:rFonts w:ascii="Times New Roman" w:hAnsi="Times New Roman" w:cs="Times New Roman"/>
          <w:bCs/>
        </w:rPr>
        <w:t xml:space="preserve"> to guest speakers from distant and vulnerable populations to share their experiences with university students</w:t>
      </w:r>
      <w:r w:rsidR="00AD21A1">
        <w:rPr>
          <w:rFonts w:ascii="Times New Roman" w:hAnsi="Times New Roman" w:cs="Times New Roman"/>
          <w:bCs/>
        </w:rPr>
        <w:t>, which would not have been possible in a face-to-face class</w:t>
      </w:r>
      <w:r>
        <w:rPr>
          <w:rFonts w:ascii="Times New Roman" w:hAnsi="Times New Roman" w:cs="Times New Roman"/>
          <w:bCs/>
        </w:rPr>
        <w:t xml:space="preserve">. </w:t>
      </w:r>
      <w:r w:rsidR="00D111AE">
        <w:rPr>
          <w:rFonts w:ascii="Times New Roman" w:hAnsi="Times New Roman" w:cs="Times New Roman"/>
          <w:bCs/>
        </w:rPr>
        <w:t xml:space="preserve">Accordingly, students also </w:t>
      </w:r>
      <w:r w:rsidR="006A043A">
        <w:rPr>
          <w:rFonts w:ascii="Times New Roman" w:hAnsi="Times New Roman" w:cs="Times New Roman"/>
          <w:bCs/>
        </w:rPr>
        <w:t xml:space="preserve">felt comfortable to </w:t>
      </w:r>
      <w:r w:rsidR="00D111AE">
        <w:rPr>
          <w:rFonts w:ascii="Times New Roman" w:hAnsi="Times New Roman" w:cs="Times New Roman"/>
          <w:bCs/>
        </w:rPr>
        <w:t xml:space="preserve">share their views and perspectives with the guest speakers. </w:t>
      </w:r>
      <w:r w:rsidR="006A043A">
        <w:rPr>
          <w:rFonts w:ascii="Times New Roman" w:hAnsi="Times New Roman" w:cs="Times New Roman"/>
          <w:bCs/>
        </w:rPr>
        <w:t xml:space="preserve">Also, sustainability of education during a pandemic showed successful with student outcomes and inclusion was accomplished with the availability of platforms such as Zoom. </w:t>
      </w:r>
      <w:r>
        <w:rPr>
          <w:rFonts w:ascii="Times New Roman" w:hAnsi="Times New Roman" w:cs="Times New Roman"/>
          <w:bCs/>
        </w:rPr>
        <w:t>A</w:t>
      </w:r>
      <w:r w:rsidR="006A043A">
        <w:rPr>
          <w:rFonts w:ascii="Times New Roman" w:hAnsi="Times New Roman" w:cs="Times New Roman"/>
          <w:bCs/>
        </w:rPr>
        <w:t>dditionally</w:t>
      </w:r>
      <w:r>
        <w:rPr>
          <w:rFonts w:ascii="Times New Roman" w:hAnsi="Times New Roman" w:cs="Times New Roman"/>
          <w:bCs/>
        </w:rPr>
        <w:t xml:space="preserve">, the medium’s tools provided methods to engage in </w:t>
      </w:r>
      <w:r w:rsidR="00AD21A1">
        <w:rPr>
          <w:rFonts w:ascii="Times New Roman" w:hAnsi="Times New Roman" w:cs="Times New Roman"/>
          <w:bCs/>
        </w:rPr>
        <w:t xml:space="preserve">virtual </w:t>
      </w:r>
      <w:r>
        <w:rPr>
          <w:rFonts w:ascii="Times New Roman" w:hAnsi="Times New Roman" w:cs="Times New Roman"/>
          <w:bCs/>
        </w:rPr>
        <w:t>break</w:t>
      </w:r>
      <w:r w:rsidR="00AD21A1">
        <w:rPr>
          <w:rFonts w:ascii="Times New Roman" w:hAnsi="Times New Roman" w:cs="Times New Roman"/>
          <w:bCs/>
        </w:rPr>
        <w:t>-</w:t>
      </w:r>
      <w:r>
        <w:rPr>
          <w:rFonts w:ascii="Times New Roman" w:hAnsi="Times New Roman" w:cs="Times New Roman"/>
          <w:bCs/>
        </w:rPr>
        <w:t>out rooms for private</w:t>
      </w:r>
      <w:r w:rsidR="00AD21A1">
        <w:rPr>
          <w:rFonts w:ascii="Times New Roman" w:hAnsi="Times New Roman" w:cs="Times New Roman"/>
          <w:bCs/>
        </w:rPr>
        <w:t xml:space="preserve"> group</w:t>
      </w:r>
      <w:r>
        <w:rPr>
          <w:rFonts w:ascii="Times New Roman" w:hAnsi="Times New Roman" w:cs="Times New Roman"/>
          <w:bCs/>
        </w:rPr>
        <w:t xml:space="preserve"> discussions</w:t>
      </w:r>
      <w:r w:rsidR="00E8042B">
        <w:rPr>
          <w:rFonts w:ascii="Times New Roman" w:hAnsi="Times New Roman" w:cs="Times New Roman"/>
          <w:bCs/>
        </w:rPr>
        <w:t>,</w:t>
      </w:r>
      <w:r>
        <w:rPr>
          <w:rFonts w:ascii="Times New Roman" w:hAnsi="Times New Roman" w:cs="Times New Roman"/>
          <w:bCs/>
        </w:rPr>
        <w:t xml:space="preserve"> screen sharing</w:t>
      </w:r>
      <w:r w:rsidR="00E8042B">
        <w:rPr>
          <w:rFonts w:ascii="Times New Roman" w:hAnsi="Times New Roman" w:cs="Times New Roman"/>
          <w:bCs/>
        </w:rPr>
        <w:t xml:space="preserve">, </w:t>
      </w:r>
      <w:r w:rsidR="000B2887">
        <w:rPr>
          <w:rFonts w:ascii="Times New Roman" w:hAnsi="Times New Roman" w:cs="Times New Roman"/>
          <w:bCs/>
        </w:rPr>
        <w:t>verbal,</w:t>
      </w:r>
      <w:r w:rsidR="00E8042B">
        <w:rPr>
          <w:rFonts w:ascii="Times New Roman" w:hAnsi="Times New Roman" w:cs="Times New Roman"/>
          <w:bCs/>
        </w:rPr>
        <w:t xml:space="preserve"> and written discussions</w:t>
      </w:r>
      <w:r>
        <w:rPr>
          <w:rFonts w:ascii="Times New Roman" w:hAnsi="Times New Roman" w:cs="Times New Roman"/>
          <w:bCs/>
        </w:rPr>
        <w:t xml:space="preserve"> for participants to </w:t>
      </w:r>
      <w:r w:rsidR="00E8042B">
        <w:rPr>
          <w:rFonts w:ascii="Times New Roman" w:hAnsi="Times New Roman" w:cs="Times New Roman"/>
          <w:bCs/>
        </w:rPr>
        <w:t>express</w:t>
      </w:r>
      <w:r>
        <w:rPr>
          <w:rFonts w:ascii="Times New Roman" w:hAnsi="Times New Roman" w:cs="Times New Roman"/>
          <w:bCs/>
        </w:rPr>
        <w:t xml:space="preserve"> </w:t>
      </w:r>
      <w:r w:rsidR="00E8042B">
        <w:rPr>
          <w:rFonts w:ascii="Times New Roman" w:hAnsi="Times New Roman" w:cs="Times New Roman"/>
          <w:bCs/>
        </w:rPr>
        <w:t xml:space="preserve">aural, </w:t>
      </w:r>
      <w:r>
        <w:rPr>
          <w:rFonts w:ascii="Times New Roman" w:hAnsi="Times New Roman" w:cs="Times New Roman"/>
          <w:bCs/>
        </w:rPr>
        <w:t>visual</w:t>
      </w:r>
      <w:r w:rsidR="00E8042B">
        <w:rPr>
          <w:rFonts w:ascii="Times New Roman" w:hAnsi="Times New Roman" w:cs="Times New Roman"/>
          <w:bCs/>
        </w:rPr>
        <w:t>, verbal, and written</w:t>
      </w:r>
      <w:r>
        <w:rPr>
          <w:rFonts w:ascii="Times New Roman" w:hAnsi="Times New Roman" w:cs="Times New Roman"/>
          <w:bCs/>
        </w:rPr>
        <w:t xml:space="preserve"> ideas. </w:t>
      </w:r>
    </w:p>
    <w:p w14:paraId="1CA6108B" w14:textId="73F075FD" w:rsidR="00DC6AC2" w:rsidRPr="00371CF7" w:rsidRDefault="00AD21A1" w:rsidP="00371CF7">
      <w:pPr>
        <w:spacing w:line="480" w:lineRule="auto"/>
        <w:ind w:left="720" w:firstLine="720"/>
        <w:rPr>
          <w:rFonts w:ascii="Times New Roman" w:hAnsi="Times New Roman" w:cs="Times New Roman"/>
          <w:bCs/>
        </w:rPr>
      </w:pPr>
      <w:r>
        <w:rPr>
          <w:rFonts w:ascii="Times New Roman" w:hAnsi="Times New Roman" w:cs="Times New Roman"/>
          <w:bCs/>
        </w:rPr>
        <w:lastRenderedPageBreak/>
        <w:t xml:space="preserve">Furthermore, </w:t>
      </w:r>
      <w:r w:rsidR="00371CF7">
        <w:rPr>
          <w:rFonts w:ascii="Times New Roman" w:hAnsi="Times New Roman" w:cs="Times New Roman"/>
          <w:bCs/>
        </w:rPr>
        <w:t xml:space="preserve">there </w:t>
      </w:r>
      <w:r w:rsidR="006A043A">
        <w:rPr>
          <w:rFonts w:ascii="Times New Roman" w:hAnsi="Times New Roman" w:cs="Times New Roman"/>
          <w:bCs/>
        </w:rPr>
        <w:t>were</w:t>
      </w:r>
      <w:r>
        <w:rPr>
          <w:rFonts w:ascii="Times New Roman" w:hAnsi="Times New Roman" w:cs="Times New Roman"/>
          <w:bCs/>
        </w:rPr>
        <w:t xml:space="preserve"> three points of outcomes </w:t>
      </w:r>
      <w:r w:rsidR="00E8042B">
        <w:rPr>
          <w:rFonts w:ascii="Times New Roman" w:hAnsi="Times New Roman" w:cs="Times New Roman"/>
          <w:bCs/>
        </w:rPr>
        <w:t>in relation to</w:t>
      </w:r>
      <w:r>
        <w:rPr>
          <w:rFonts w:ascii="Times New Roman" w:hAnsi="Times New Roman" w:cs="Times New Roman"/>
          <w:bCs/>
        </w:rPr>
        <w:t xml:space="preserve"> the course </w:t>
      </w:r>
      <w:r w:rsidR="00371CF7">
        <w:rPr>
          <w:rFonts w:ascii="Times New Roman" w:hAnsi="Times New Roman" w:cs="Times New Roman"/>
          <w:bCs/>
        </w:rPr>
        <w:t xml:space="preserve">to discuss </w:t>
      </w:r>
      <w:r>
        <w:rPr>
          <w:rFonts w:ascii="Times New Roman" w:hAnsi="Times New Roman" w:cs="Times New Roman"/>
          <w:bCs/>
        </w:rPr>
        <w:t>(a) reading, writing, and dialogue integration, (b) virtual learning environment inclusion and the impact of Zoom as a medium, and (c) ethnographic online migrant solidarity project.</w:t>
      </w:r>
      <w:r w:rsidR="00371CF7">
        <w:rPr>
          <w:rFonts w:ascii="Times New Roman" w:hAnsi="Times New Roman" w:cs="Times New Roman"/>
          <w:bCs/>
        </w:rPr>
        <w:t xml:space="preserve"> </w:t>
      </w:r>
      <w:r>
        <w:rPr>
          <w:rFonts w:ascii="Times New Roman" w:hAnsi="Times New Roman" w:cs="Times New Roman"/>
          <w:bCs/>
        </w:rPr>
        <w:t xml:space="preserve">As outlined in the </w:t>
      </w:r>
      <w:proofErr w:type="gramStart"/>
      <w:r>
        <w:rPr>
          <w:rFonts w:ascii="Times New Roman" w:hAnsi="Times New Roman" w:cs="Times New Roman"/>
          <w:bCs/>
        </w:rPr>
        <w:t>aforementioned methods</w:t>
      </w:r>
      <w:proofErr w:type="gramEnd"/>
      <w:r>
        <w:rPr>
          <w:rFonts w:ascii="Times New Roman" w:hAnsi="Times New Roman" w:cs="Times New Roman"/>
          <w:bCs/>
        </w:rPr>
        <w:t xml:space="preserve"> of the course, students engaged in dialogue about migrant and refugee issues through curated readings, writing</w:t>
      </w:r>
      <w:r w:rsidR="00E8042B">
        <w:rPr>
          <w:rFonts w:ascii="Times New Roman" w:hAnsi="Times New Roman" w:cs="Times New Roman"/>
          <w:bCs/>
        </w:rPr>
        <w:t>s,</w:t>
      </w:r>
      <w:r>
        <w:rPr>
          <w:rFonts w:ascii="Times New Roman" w:hAnsi="Times New Roman" w:cs="Times New Roman"/>
          <w:bCs/>
        </w:rPr>
        <w:t xml:space="preserve"> and virtual in-class discussions. Freire’s </w:t>
      </w:r>
      <w:r w:rsidR="00446F8F">
        <w:rPr>
          <w:rFonts w:ascii="Times New Roman" w:hAnsi="Times New Roman" w:cs="Times New Roman"/>
          <w:bCs/>
        </w:rPr>
        <w:t>(201</w:t>
      </w:r>
      <w:r w:rsidR="0003603A">
        <w:rPr>
          <w:rFonts w:ascii="Times New Roman" w:hAnsi="Times New Roman" w:cs="Times New Roman"/>
          <w:bCs/>
        </w:rPr>
        <w:t>6</w:t>
      </w:r>
      <w:r w:rsidR="0033774D">
        <w:rPr>
          <w:rFonts w:ascii="Times New Roman" w:hAnsi="Times New Roman" w:cs="Times New Roman"/>
          <w:bCs/>
        </w:rPr>
        <w:t>/1974</w:t>
      </w:r>
      <w:r w:rsidR="00446F8F">
        <w:rPr>
          <w:rFonts w:ascii="Times New Roman" w:hAnsi="Times New Roman" w:cs="Times New Roman"/>
          <w:bCs/>
        </w:rPr>
        <w:t xml:space="preserve">) </w:t>
      </w:r>
      <w:r>
        <w:rPr>
          <w:rFonts w:ascii="Times New Roman" w:hAnsi="Times New Roman" w:cs="Times New Roman"/>
          <w:bCs/>
        </w:rPr>
        <w:t xml:space="preserve">methods of developing </w:t>
      </w:r>
      <w:r w:rsidRPr="00E8042B">
        <w:rPr>
          <w:rFonts w:ascii="Times New Roman" w:hAnsi="Times New Roman" w:cs="Times New Roman"/>
          <w:bCs/>
          <w:i/>
          <w:iCs/>
        </w:rPr>
        <w:t xml:space="preserve">critical </w:t>
      </w:r>
      <w:r w:rsidR="00E8042B" w:rsidRPr="00E8042B">
        <w:rPr>
          <w:rFonts w:ascii="Times New Roman" w:hAnsi="Times New Roman" w:cs="Times New Roman"/>
          <w:bCs/>
          <w:i/>
          <w:iCs/>
        </w:rPr>
        <w:t>transivity</w:t>
      </w:r>
      <w:r>
        <w:rPr>
          <w:rFonts w:ascii="Times New Roman" w:hAnsi="Times New Roman" w:cs="Times New Roman"/>
          <w:bCs/>
        </w:rPr>
        <w:t xml:space="preserve"> through methodological teaching illustrate</w:t>
      </w:r>
      <w:r w:rsidR="00E8042B">
        <w:rPr>
          <w:rFonts w:ascii="Times New Roman" w:hAnsi="Times New Roman" w:cs="Times New Roman"/>
          <w:bCs/>
        </w:rPr>
        <w:t>d</w:t>
      </w:r>
      <w:r>
        <w:rPr>
          <w:rFonts w:ascii="Times New Roman" w:hAnsi="Times New Roman" w:cs="Times New Roman"/>
          <w:bCs/>
        </w:rPr>
        <w:t xml:space="preserve"> the </w:t>
      </w:r>
      <w:r w:rsidR="00E8042B">
        <w:rPr>
          <w:rFonts w:ascii="Times New Roman" w:hAnsi="Times New Roman" w:cs="Times New Roman"/>
          <w:bCs/>
        </w:rPr>
        <w:t xml:space="preserve">pedagogical </w:t>
      </w:r>
      <w:r>
        <w:rPr>
          <w:rFonts w:ascii="Times New Roman" w:hAnsi="Times New Roman" w:cs="Times New Roman"/>
          <w:bCs/>
        </w:rPr>
        <w:t xml:space="preserve">processes of </w:t>
      </w:r>
      <w:r w:rsidR="00E8042B">
        <w:rPr>
          <w:rFonts w:ascii="Times New Roman" w:hAnsi="Times New Roman" w:cs="Times New Roman"/>
          <w:bCs/>
        </w:rPr>
        <w:t xml:space="preserve">the </w:t>
      </w:r>
      <w:r>
        <w:rPr>
          <w:rFonts w:ascii="Times New Roman" w:hAnsi="Times New Roman" w:cs="Times New Roman"/>
          <w:bCs/>
        </w:rPr>
        <w:t xml:space="preserve">advancement of language </w:t>
      </w:r>
      <w:r w:rsidR="00E8042B">
        <w:rPr>
          <w:rFonts w:ascii="Times New Roman" w:hAnsi="Times New Roman" w:cs="Times New Roman"/>
          <w:bCs/>
        </w:rPr>
        <w:t xml:space="preserve">through the transformation of students’ </w:t>
      </w:r>
      <w:r w:rsidR="00454F5C">
        <w:rPr>
          <w:rFonts w:ascii="Times New Roman" w:hAnsi="Times New Roman" w:cs="Times New Roman"/>
          <w:bCs/>
        </w:rPr>
        <w:t xml:space="preserve">perceptions of the world. </w:t>
      </w:r>
      <w:r w:rsidR="005C47DA">
        <w:rPr>
          <w:rFonts w:ascii="Times New Roman" w:hAnsi="Times New Roman" w:cs="Times New Roman"/>
          <w:bCs/>
        </w:rPr>
        <w:t xml:space="preserve">Critical </w:t>
      </w:r>
      <w:r w:rsidR="005C47DA" w:rsidRPr="00E8042B">
        <w:rPr>
          <w:rFonts w:ascii="Times New Roman" w:hAnsi="Times New Roman" w:cs="Times New Roman"/>
          <w:bCs/>
        </w:rPr>
        <w:t>transivity</w:t>
      </w:r>
      <w:r w:rsidR="005C47DA">
        <w:rPr>
          <w:rFonts w:ascii="Times New Roman" w:hAnsi="Times New Roman" w:cs="Times New Roman"/>
          <w:bCs/>
        </w:rPr>
        <w:t xml:space="preserve"> is acquired through a process of learning self-actualization and</w:t>
      </w:r>
      <w:r w:rsidR="00866745">
        <w:rPr>
          <w:rFonts w:ascii="Times New Roman" w:hAnsi="Times New Roman" w:cs="Times New Roman"/>
          <w:bCs/>
        </w:rPr>
        <w:t xml:space="preserve"> critical conscious</w:t>
      </w:r>
      <w:r w:rsidR="005C47DA">
        <w:rPr>
          <w:rFonts w:ascii="Times New Roman" w:hAnsi="Times New Roman" w:cs="Times New Roman"/>
          <w:bCs/>
        </w:rPr>
        <w:t>. This process occur</w:t>
      </w:r>
      <w:r w:rsidR="00866745">
        <w:rPr>
          <w:rFonts w:ascii="Times New Roman" w:hAnsi="Times New Roman" w:cs="Times New Roman"/>
          <w:bCs/>
        </w:rPr>
        <w:t>red</w:t>
      </w:r>
      <w:r w:rsidR="005C47DA">
        <w:rPr>
          <w:rFonts w:ascii="Times New Roman" w:hAnsi="Times New Roman" w:cs="Times New Roman"/>
          <w:bCs/>
        </w:rPr>
        <w:t xml:space="preserve"> in stages of teaching and learning experiences as follows</w:t>
      </w:r>
      <w:r w:rsidR="0057117D">
        <w:rPr>
          <w:rFonts w:ascii="Times New Roman" w:hAnsi="Times New Roman" w:cs="Times New Roman"/>
          <w:bCs/>
        </w:rPr>
        <w:t>:</w:t>
      </w:r>
      <w:r w:rsidR="00E8042B">
        <w:rPr>
          <w:rFonts w:ascii="Times New Roman" w:hAnsi="Times New Roman" w:cs="Times New Roman"/>
          <w:bCs/>
        </w:rPr>
        <w:t xml:space="preserve"> </w:t>
      </w:r>
      <w:r w:rsidR="005C47DA">
        <w:rPr>
          <w:rFonts w:ascii="Times New Roman" w:hAnsi="Times New Roman" w:cs="Times New Roman"/>
          <w:bCs/>
        </w:rPr>
        <w:t>(a)</w:t>
      </w:r>
      <w:r w:rsidR="00866745">
        <w:rPr>
          <w:rFonts w:ascii="Times New Roman" w:hAnsi="Times New Roman" w:cs="Times New Roman"/>
          <w:bCs/>
        </w:rPr>
        <w:t xml:space="preserve"> </w:t>
      </w:r>
      <w:r w:rsidR="005C47DA">
        <w:rPr>
          <w:rFonts w:ascii="Times New Roman" w:hAnsi="Times New Roman" w:cs="Times New Roman"/>
          <w:bCs/>
        </w:rPr>
        <w:t xml:space="preserve">relationship and trust, (b) learning through deconstruction of concepts, (c) shared expressions and reflectivity, (d) student trusting oneself to challenges in the world, (e) achievement through peer recognition. </w:t>
      </w:r>
    </w:p>
    <w:p w14:paraId="57FB0D52" w14:textId="517BFD02" w:rsidR="00BD2431" w:rsidRPr="002438C1" w:rsidRDefault="00BD2431" w:rsidP="000F3393">
      <w:pPr>
        <w:spacing w:line="480" w:lineRule="auto"/>
        <w:ind w:left="720" w:firstLine="720"/>
        <w:rPr>
          <w:rFonts w:ascii="Times New Roman" w:hAnsi="Times New Roman" w:cs="Times New Roman"/>
          <w:b/>
          <w:i/>
          <w:iCs/>
        </w:rPr>
      </w:pPr>
      <w:r w:rsidRPr="002438C1">
        <w:rPr>
          <w:rFonts w:ascii="Times New Roman" w:hAnsi="Times New Roman" w:cs="Times New Roman"/>
          <w:b/>
          <w:i/>
          <w:iCs/>
        </w:rPr>
        <w:t>Reading, Writing, and Dialogue Integration</w:t>
      </w:r>
    </w:p>
    <w:p w14:paraId="66D3C68F" w14:textId="66906213" w:rsidR="00AD21A1" w:rsidRDefault="00866745" w:rsidP="00E56E49">
      <w:pPr>
        <w:spacing w:line="480" w:lineRule="auto"/>
        <w:ind w:left="720" w:firstLine="720"/>
        <w:rPr>
          <w:rFonts w:ascii="Times New Roman" w:hAnsi="Times New Roman" w:cs="Times New Roman"/>
          <w:bCs/>
        </w:rPr>
      </w:pPr>
      <w:r>
        <w:rPr>
          <w:rFonts w:ascii="Times New Roman" w:hAnsi="Times New Roman" w:cs="Times New Roman"/>
          <w:bCs/>
        </w:rPr>
        <w:t>The first stage that most undergraduate students experience in all classes</w:t>
      </w:r>
      <w:r w:rsidR="00446F8F">
        <w:rPr>
          <w:rFonts w:ascii="Times New Roman" w:hAnsi="Times New Roman" w:cs="Times New Roman"/>
          <w:bCs/>
        </w:rPr>
        <w:t>,</w:t>
      </w:r>
      <w:r>
        <w:rPr>
          <w:rFonts w:ascii="Times New Roman" w:hAnsi="Times New Roman" w:cs="Times New Roman"/>
          <w:bCs/>
        </w:rPr>
        <w:t xml:space="preserve"> is the anxiety of gaining recognition and acceptance from the professor for their academic work. Many students express this anxiety in different forms during the first few weeks of the semester. In the case </w:t>
      </w:r>
      <w:r w:rsidR="00E8042B">
        <w:rPr>
          <w:rFonts w:ascii="Times New Roman" w:hAnsi="Times New Roman" w:cs="Times New Roman"/>
          <w:bCs/>
        </w:rPr>
        <w:t>of</w:t>
      </w:r>
      <w:r>
        <w:rPr>
          <w:rFonts w:ascii="Times New Roman" w:hAnsi="Times New Roman" w:cs="Times New Roman"/>
          <w:bCs/>
        </w:rPr>
        <w:t xml:space="preserve"> this honors </w:t>
      </w:r>
      <w:r w:rsidR="00E8042B">
        <w:rPr>
          <w:rFonts w:ascii="Times New Roman" w:hAnsi="Times New Roman" w:cs="Times New Roman"/>
          <w:bCs/>
        </w:rPr>
        <w:t>dialogue course</w:t>
      </w:r>
      <w:r>
        <w:rPr>
          <w:rFonts w:ascii="Times New Roman" w:hAnsi="Times New Roman" w:cs="Times New Roman"/>
          <w:bCs/>
        </w:rPr>
        <w:t>, students expressed concern</w:t>
      </w:r>
      <w:r w:rsidR="00E8042B">
        <w:rPr>
          <w:rFonts w:ascii="Times New Roman" w:hAnsi="Times New Roman" w:cs="Times New Roman"/>
          <w:bCs/>
        </w:rPr>
        <w:t>s</w:t>
      </w:r>
      <w:r>
        <w:rPr>
          <w:rFonts w:ascii="Times New Roman" w:hAnsi="Times New Roman" w:cs="Times New Roman"/>
          <w:bCs/>
        </w:rPr>
        <w:t xml:space="preserve"> </w:t>
      </w:r>
      <w:r w:rsidR="00E8042B">
        <w:rPr>
          <w:rFonts w:ascii="Times New Roman" w:hAnsi="Times New Roman" w:cs="Times New Roman"/>
          <w:bCs/>
        </w:rPr>
        <w:t>about</w:t>
      </w:r>
      <w:r>
        <w:rPr>
          <w:rFonts w:ascii="Times New Roman" w:hAnsi="Times New Roman" w:cs="Times New Roman"/>
          <w:bCs/>
        </w:rPr>
        <w:t xml:space="preserve"> the </w:t>
      </w:r>
      <w:r w:rsidR="00E8042B">
        <w:rPr>
          <w:rFonts w:ascii="Times New Roman" w:hAnsi="Times New Roman" w:cs="Times New Roman"/>
          <w:bCs/>
        </w:rPr>
        <w:t>work</w:t>
      </w:r>
      <w:r>
        <w:rPr>
          <w:rFonts w:ascii="Times New Roman" w:hAnsi="Times New Roman" w:cs="Times New Roman"/>
          <w:bCs/>
        </w:rPr>
        <w:t xml:space="preserve">load of readings and </w:t>
      </w:r>
      <w:r w:rsidR="00E8042B">
        <w:rPr>
          <w:rFonts w:ascii="Times New Roman" w:hAnsi="Times New Roman" w:cs="Times New Roman"/>
          <w:bCs/>
        </w:rPr>
        <w:t>asked</w:t>
      </w:r>
      <w:r>
        <w:rPr>
          <w:rFonts w:ascii="Times New Roman" w:hAnsi="Times New Roman" w:cs="Times New Roman"/>
          <w:bCs/>
        </w:rPr>
        <w:t xml:space="preserve"> the professor </w:t>
      </w:r>
      <w:r w:rsidR="00E8042B">
        <w:rPr>
          <w:rFonts w:ascii="Times New Roman" w:hAnsi="Times New Roman" w:cs="Times New Roman"/>
          <w:bCs/>
        </w:rPr>
        <w:t>to</w:t>
      </w:r>
      <w:r>
        <w:rPr>
          <w:rFonts w:ascii="Times New Roman" w:hAnsi="Times New Roman" w:cs="Times New Roman"/>
          <w:bCs/>
        </w:rPr>
        <w:t xml:space="preserve"> subtract </w:t>
      </w:r>
      <w:r w:rsidR="0057117D">
        <w:rPr>
          <w:rFonts w:ascii="Times New Roman" w:hAnsi="Times New Roman" w:cs="Times New Roman"/>
          <w:bCs/>
        </w:rPr>
        <w:t>some of the readings</w:t>
      </w:r>
      <w:r>
        <w:rPr>
          <w:rFonts w:ascii="Times New Roman" w:hAnsi="Times New Roman" w:cs="Times New Roman"/>
          <w:bCs/>
        </w:rPr>
        <w:t xml:space="preserve">. </w:t>
      </w:r>
      <w:r w:rsidR="00D4233B">
        <w:rPr>
          <w:rFonts w:ascii="Times New Roman" w:hAnsi="Times New Roman" w:cs="Times New Roman"/>
          <w:bCs/>
        </w:rPr>
        <w:t>In this sense</w:t>
      </w:r>
      <w:r>
        <w:rPr>
          <w:rFonts w:ascii="Times New Roman" w:hAnsi="Times New Roman" w:cs="Times New Roman"/>
          <w:bCs/>
        </w:rPr>
        <w:t xml:space="preserve">, </w:t>
      </w:r>
      <w:r w:rsidR="004A10AE">
        <w:rPr>
          <w:rFonts w:ascii="Times New Roman" w:hAnsi="Times New Roman" w:cs="Times New Roman"/>
          <w:bCs/>
        </w:rPr>
        <w:t>I</w:t>
      </w:r>
      <w:r>
        <w:rPr>
          <w:rFonts w:ascii="Times New Roman" w:hAnsi="Times New Roman" w:cs="Times New Roman"/>
          <w:bCs/>
        </w:rPr>
        <w:t xml:space="preserve"> had to be lenient on one hand, yet remain consistent with the course content design</w:t>
      </w:r>
      <w:r w:rsidR="00D4233B">
        <w:rPr>
          <w:rFonts w:ascii="Times New Roman" w:hAnsi="Times New Roman" w:cs="Times New Roman"/>
          <w:bCs/>
        </w:rPr>
        <w:t xml:space="preserve"> and the goals to encourage pedagogical transivity</w:t>
      </w:r>
      <w:r>
        <w:rPr>
          <w:rFonts w:ascii="Times New Roman" w:hAnsi="Times New Roman" w:cs="Times New Roman"/>
          <w:bCs/>
        </w:rPr>
        <w:t xml:space="preserve">. </w:t>
      </w:r>
      <w:r w:rsidR="002438C1">
        <w:rPr>
          <w:rFonts w:ascii="Times New Roman" w:hAnsi="Times New Roman" w:cs="Times New Roman"/>
          <w:bCs/>
        </w:rPr>
        <w:t>To</w:t>
      </w:r>
      <w:r>
        <w:rPr>
          <w:rFonts w:ascii="Times New Roman" w:hAnsi="Times New Roman" w:cs="Times New Roman"/>
          <w:bCs/>
        </w:rPr>
        <w:t xml:space="preserve"> build a trust</w:t>
      </w:r>
      <w:r w:rsidR="00D4233B">
        <w:rPr>
          <w:rFonts w:ascii="Times New Roman" w:hAnsi="Times New Roman" w:cs="Times New Roman"/>
          <w:bCs/>
        </w:rPr>
        <w:t xml:space="preserve">, </w:t>
      </w:r>
      <w:r w:rsidR="00E56E49">
        <w:rPr>
          <w:rFonts w:ascii="Times New Roman" w:hAnsi="Times New Roman" w:cs="Times New Roman"/>
          <w:bCs/>
        </w:rPr>
        <w:t xml:space="preserve">I </w:t>
      </w:r>
      <w:r>
        <w:rPr>
          <w:rFonts w:ascii="Times New Roman" w:hAnsi="Times New Roman" w:cs="Times New Roman"/>
          <w:bCs/>
        </w:rPr>
        <w:t xml:space="preserve">gave students a choice </w:t>
      </w:r>
      <w:r w:rsidR="002438C1">
        <w:rPr>
          <w:rFonts w:ascii="Times New Roman" w:hAnsi="Times New Roman" w:cs="Times New Roman"/>
          <w:bCs/>
        </w:rPr>
        <w:t>regarding</w:t>
      </w:r>
      <w:r>
        <w:rPr>
          <w:rFonts w:ascii="Times New Roman" w:hAnsi="Times New Roman" w:cs="Times New Roman"/>
          <w:bCs/>
        </w:rPr>
        <w:t xml:space="preserve"> additional journal readings, but </w:t>
      </w:r>
      <w:r w:rsidR="004A10AE">
        <w:rPr>
          <w:rFonts w:ascii="Times New Roman" w:hAnsi="Times New Roman" w:cs="Times New Roman"/>
          <w:bCs/>
        </w:rPr>
        <w:t>I</w:t>
      </w:r>
      <w:r>
        <w:rPr>
          <w:rFonts w:ascii="Times New Roman" w:hAnsi="Times New Roman" w:cs="Times New Roman"/>
          <w:bCs/>
        </w:rPr>
        <w:t xml:space="preserve"> did not give up the readings from the books as they were essential for building </w:t>
      </w:r>
      <w:r w:rsidR="00D4233B">
        <w:rPr>
          <w:rFonts w:ascii="Times New Roman" w:hAnsi="Times New Roman" w:cs="Times New Roman"/>
          <w:bCs/>
        </w:rPr>
        <w:t xml:space="preserve">knowledge of the </w:t>
      </w:r>
      <w:r>
        <w:rPr>
          <w:rFonts w:ascii="Times New Roman" w:hAnsi="Times New Roman" w:cs="Times New Roman"/>
          <w:bCs/>
        </w:rPr>
        <w:t xml:space="preserve">subject </w:t>
      </w:r>
      <w:r w:rsidR="00D4233B">
        <w:rPr>
          <w:rFonts w:ascii="Times New Roman" w:hAnsi="Times New Roman" w:cs="Times New Roman"/>
          <w:bCs/>
        </w:rPr>
        <w:t xml:space="preserve">and </w:t>
      </w:r>
      <w:r w:rsidR="00D4233B">
        <w:rPr>
          <w:rFonts w:ascii="Times New Roman" w:hAnsi="Times New Roman" w:cs="Times New Roman"/>
          <w:bCs/>
        </w:rPr>
        <w:lastRenderedPageBreak/>
        <w:t xml:space="preserve">strengthen </w:t>
      </w:r>
      <w:r>
        <w:rPr>
          <w:rFonts w:ascii="Times New Roman" w:hAnsi="Times New Roman" w:cs="Times New Roman"/>
          <w:bCs/>
        </w:rPr>
        <w:t>productive dialogues. Indeed, the course include</w:t>
      </w:r>
      <w:r w:rsidR="00D4233B">
        <w:rPr>
          <w:rFonts w:ascii="Times New Roman" w:hAnsi="Times New Roman" w:cs="Times New Roman"/>
          <w:bCs/>
        </w:rPr>
        <w:t>d</w:t>
      </w:r>
      <w:r>
        <w:rPr>
          <w:rFonts w:ascii="Times New Roman" w:hAnsi="Times New Roman" w:cs="Times New Roman"/>
          <w:bCs/>
        </w:rPr>
        <w:t xml:space="preserve"> diverse learners </w:t>
      </w:r>
      <w:r w:rsidR="00D4233B">
        <w:rPr>
          <w:rFonts w:ascii="Times New Roman" w:hAnsi="Times New Roman" w:cs="Times New Roman"/>
          <w:bCs/>
        </w:rPr>
        <w:t>from</w:t>
      </w:r>
      <w:r>
        <w:rPr>
          <w:rFonts w:ascii="Times New Roman" w:hAnsi="Times New Roman" w:cs="Times New Roman"/>
          <w:bCs/>
        </w:rPr>
        <w:t xml:space="preserve"> different reading backgrounds, yet </w:t>
      </w:r>
      <w:r w:rsidR="00446F8F">
        <w:rPr>
          <w:rFonts w:ascii="Times New Roman" w:hAnsi="Times New Roman" w:cs="Times New Roman"/>
          <w:bCs/>
        </w:rPr>
        <w:t xml:space="preserve">from </w:t>
      </w:r>
      <w:r>
        <w:rPr>
          <w:rFonts w:ascii="Times New Roman" w:hAnsi="Times New Roman" w:cs="Times New Roman"/>
          <w:bCs/>
        </w:rPr>
        <w:t xml:space="preserve">my </w:t>
      </w:r>
      <w:r w:rsidR="00D4233B">
        <w:rPr>
          <w:rFonts w:ascii="Times New Roman" w:hAnsi="Times New Roman" w:cs="Times New Roman"/>
          <w:bCs/>
        </w:rPr>
        <w:t>experience</w:t>
      </w:r>
      <w:r w:rsidR="00446F8F">
        <w:rPr>
          <w:rFonts w:ascii="Times New Roman" w:hAnsi="Times New Roman" w:cs="Times New Roman"/>
          <w:bCs/>
        </w:rPr>
        <w:t>s</w:t>
      </w:r>
      <w:r>
        <w:rPr>
          <w:rFonts w:ascii="Times New Roman" w:hAnsi="Times New Roman" w:cs="Times New Roman"/>
          <w:bCs/>
        </w:rPr>
        <w:t xml:space="preserve"> in teaching</w:t>
      </w:r>
      <w:r w:rsidR="00446F8F">
        <w:rPr>
          <w:rFonts w:ascii="Times New Roman" w:hAnsi="Times New Roman" w:cs="Times New Roman"/>
          <w:bCs/>
        </w:rPr>
        <w:t>,</w:t>
      </w:r>
      <w:r>
        <w:rPr>
          <w:rFonts w:ascii="Times New Roman" w:hAnsi="Times New Roman" w:cs="Times New Roman"/>
          <w:bCs/>
        </w:rPr>
        <w:t xml:space="preserve"> the more extensive the readings</w:t>
      </w:r>
      <w:r w:rsidR="00D4233B">
        <w:rPr>
          <w:rFonts w:ascii="Times New Roman" w:hAnsi="Times New Roman" w:cs="Times New Roman"/>
          <w:bCs/>
        </w:rPr>
        <w:t>,</w:t>
      </w:r>
      <w:r>
        <w:rPr>
          <w:rFonts w:ascii="Times New Roman" w:hAnsi="Times New Roman" w:cs="Times New Roman"/>
          <w:bCs/>
        </w:rPr>
        <w:t xml:space="preserve"> the more elaborat</w:t>
      </w:r>
      <w:r w:rsidR="00D4233B">
        <w:rPr>
          <w:rFonts w:ascii="Times New Roman" w:hAnsi="Times New Roman" w:cs="Times New Roman"/>
          <w:bCs/>
        </w:rPr>
        <w:t>ive</w:t>
      </w:r>
      <w:r>
        <w:rPr>
          <w:rFonts w:ascii="Times New Roman" w:hAnsi="Times New Roman" w:cs="Times New Roman"/>
          <w:bCs/>
        </w:rPr>
        <w:t xml:space="preserve"> and focused class discussion</w:t>
      </w:r>
      <w:r w:rsidR="00446F8F">
        <w:rPr>
          <w:rFonts w:ascii="Times New Roman" w:hAnsi="Times New Roman" w:cs="Times New Roman"/>
          <w:bCs/>
        </w:rPr>
        <w:t>s</w:t>
      </w:r>
      <w:r>
        <w:rPr>
          <w:rFonts w:ascii="Times New Roman" w:hAnsi="Times New Roman" w:cs="Times New Roman"/>
          <w:bCs/>
        </w:rPr>
        <w:t xml:space="preserve"> will be. This is due in part</w:t>
      </w:r>
      <w:r w:rsidR="00D4233B">
        <w:rPr>
          <w:rFonts w:ascii="Times New Roman" w:hAnsi="Times New Roman" w:cs="Times New Roman"/>
          <w:bCs/>
        </w:rPr>
        <w:t>,</w:t>
      </w:r>
      <w:r>
        <w:rPr>
          <w:rFonts w:ascii="Times New Roman" w:hAnsi="Times New Roman" w:cs="Times New Roman"/>
          <w:bCs/>
        </w:rPr>
        <w:t xml:space="preserve"> as Freire</w:t>
      </w:r>
      <w:r w:rsidR="004A10AE">
        <w:rPr>
          <w:rFonts w:ascii="Times New Roman" w:hAnsi="Times New Roman" w:cs="Times New Roman"/>
          <w:bCs/>
        </w:rPr>
        <w:t xml:space="preserve"> (1974-2016)</w:t>
      </w:r>
      <w:r>
        <w:rPr>
          <w:rFonts w:ascii="Times New Roman" w:hAnsi="Times New Roman" w:cs="Times New Roman"/>
          <w:bCs/>
        </w:rPr>
        <w:t xml:space="preserve"> </w:t>
      </w:r>
      <w:r w:rsidR="004A10AE">
        <w:rPr>
          <w:rFonts w:ascii="Times New Roman" w:hAnsi="Times New Roman" w:cs="Times New Roman"/>
          <w:bCs/>
        </w:rPr>
        <w:t>expressed</w:t>
      </w:r>
      <w:r>
        <w:rPr>
          <w:rFonts w:ascii="Times New Roman" w:hAnsi="Times New Roman" w:cs="Times New Roman"/>
          <w:bCs/>
        </w:rPr>
        <w:t xml:space="preserve">, the </w:t>
      </w:r>
      <w:r w:rsidR="00446F8F">
        <w:rPr>
          <w:rFonts w:ascii="Times New Roman" w:hAnsi="Times New Roman" w:cs="Times New Roman"/>
          <w:bCs/>
        </w:rPr>
        <w:t xml:space="preserve">processes of </w:t>
      </w:r>
      <w:proofErr w:type="spellStart"/>
      <w:r w:rsidRPr="00D4233B">
        <w:rPr>
          <w:rFonts w:ascii="Times New Roman" w:hAnsi="Times New Roman" w:cs="Times New Roman"/>
          <w:bCs/>
        </w:rPr>
        <w:t>transivity</w:t>
      </w:r>
      <w:proofErr w:type="spellEnd"/>
      <w:r>
        <w:rPr>
          <w:rFonts w:ascii="Times New Roman" w:hAnsi="Times New Roman" w:cs="Times New Roman"/>
          <w:bCs/>
        </w:rPr>
        <w:t xml:space="preserve"> </w:t>
      </w:r>
      <w:r w:rsidR="00446F8F">
        <w:rPr>
          <w:rFonts w:ascii="Times New Roman" w:hAnsi="Times New Roman" w:cs="Times New Roman"/>
          <w:bCs/>
        </w:rPr>
        <w:t xml:space="preserve">in pedagogy shifts </w:t>
      </w:r>
      <w:r>
        <w:rPr>
          <w:rFonts w:ascii="Times New Roman" w:hAnsi="Times New Roman" w:cs="Times New Roman"/>
          <w:bCs/>
        </w:rPr>
        <w:t>away</w:t>
      </w:r>
      <w:r w:rsidR="00512107">
        <w:rPr>
          <w:rFonts w:ascii="Times New Roman" w:hAnsi="Times New Roman" w:cs="Times New Roman"/>
          <w:bCs/>
        </w:rPr>
        <w:t xml:space="preserve"> from naïve consci</w:t>
      </w:r>
      <w:r w:rsidR="00E56E49">
        <w:rPr>
          <w:rFonts w:ascii="Times New Roman" w:hAnsi="Times New Roman" w:cs="Times New Roman"/>
          <w:bCs/>
        </w:rPr>
        <w:t>ence</w:t>
      </w:r>
      <w:r w:rsidR="00512107">
        <w:rPr>
          <w:rFonts w:ascii="Times New Roman" w:hAnsi="Times New Roman" w:cs="Times New Roman"/>
          <w:bCs/>
        </w:rPr>
        <w:t xml:space="preserve"> toward critical consci</w:t>
      </w:r>
      <w:r w:rsidR="00E56E49">
        <w:rPr>
          <w:rFonts w:ascii="Times New Roman" w:hAnsi="Times New Roman" w:cs="Times New Roman"/>
          <w:bCs/>
        </w:rPr>
        <w:t>ence</w:t>
      </w:r>
      <w:r w:rsidR="00446F8F">
        <w:rPr>
          <w:rFonts w:ascii="Times New Roman" w:hAnsi="Times New Roman" w:cs="Times New Roman"/>
          <w:bCs/>
        </w:rPr>
        <w:t>, which</w:t>
      </w:r>
      <w:r w:rsidR="00512107">
        <w:rPr>
          <w:rFonts w:ascii="Times New Roman" w:hAnsi="Times New Roman" w:cs="Times New Roman"/>
          <w:bCs/>
        </w:rPr>
        <w:t xml:space="preserve"> relies on the advancement of language and broad </w:t>
      </w:r>
      <w:r w:rsidR="00446F8F">
        <w:rPr>
          <w:rFonts w:ascii="Times New Roman" w:hAnsi="Times New Roman" w:cs="Times New Roman"/>
          <w:bCs/>
        </w:rPr>
        <w:t xml:space="preserve">foundations of </w:t>
      </w:r>
      <w:r w:rsidR="00512107">
        <w:rPr>
          <w:rFonts w:ascii="Times New Roman" w:hAnsi="Times New Roman" w:cs="Times New Roman"/>
          <w:bCs/>
        </w:rPr>
        <w:t>knowledge. The outcomes of effective dialogue</w:t>
      </w:r>
      <w:r w:rsidR="00D4233B">
        <w:rPr>
          <w:rFonts w:ascii="Times New Roman" w:hAnsi="Times New Roman" w:cs="Times New Roman"/>
          <w:bCs/>
        </w:rPr>
        <w:t>s</w:t>
      </w:r>
      <w:r w:rsidR="00512107">
        <w:rPr>
          <w:rFonts w:ascii="Times New Roman" w:hAnsi="Times New Roman" w:cs="Times New Roman"/>
          <w:bCs/>
        </w:rPr>
        <w:t xml:space="preserve"> through the integration of reading and writing started to show by mid-semester when socio-political and historical frameworks, as well as the stories about refugees </w:t>
      </w:r>
      <w:r w:rsidR="00D4233B">
        <w:rPr>
          <w:rFonts w:ascii="Times New Roman" w:hAnsi="Times New Roman" w:cs="Times New Roman"/>
          <w:bCs/>
        </w:rPr>
        <w:t>advanced and established a more holistic understanding of the subject</w:t>
      </w:r>
      <w:r w:rsidR="00512107">
        <w:rPr>
          <w:rFonts w:ascii="Times New Roman" w:hAnsi="Times New Roman" w:cs="Times New Roman"/>
          <w:bCs/>
        </w:rPr>
        <w:t>. From this point</w:t>
      </w:r>
      <w:r w:rsidR="00446F8F">
        <w:rPr>
          <w:rFonts w:ascii="Times New Roman" w:hAnsi="Times New Roman" w:cs="Times New Roman"/>
          <w:bCs/>
        </w:rPr>
        <w:t>, with</w:t>
      </w:r>
      <w:r w:rsidR="00512107">
        <w:rPr>
          <w:rFonts w:ascii="Times New Roman" w:hAnsi="Times New Roman" w:cs="Times New Roman"/>
          <w:bCs/>
        </w:rPr>
        <w:t xml:space="preserve"> the integration of guest speakers as a way to engage embodied experiences through inter-personal dialogues revealed the climax of the students</w:t>
      </w:r>
      <w:r w:rsidR="00BD2431">
        <w:rPr>
          <w:rFonts w:ascii="Times New Roman" w:hAnsi="Times New Roman" w:cs="Times New Roman"/>
          <w:bCs/>
        </w:rPr>
        <w:t>’</w:t>
      </w:r>
      <w:r w:rsidR="00512107">
        <w:rPr>
          <w:rFonts w:ascii="Times New Roman" w:hAnsi="Times New Roman" w:cs="Times New Roman"/>
          <w:bCs/>
        </w:rPr>
        <w:t xml:space="preserve"> development in dialogue. Students’ reflections and questions expressed </w:t>
      </w:r>
      <w:r w:rsidR="00512107" w:rsidRPr="00D4233B">
        <w:rPr>
          <w:rFonts w:ascii="Times New Roman" w:hAnsi="Times New Roman" w:cs="Times New Roman"/>
          <w:bCs/>
        </w:rPr>
        <w:t>transformity</w:t>
      </w:r>
      <w:r w:rsidR="00512107" w:rsidRPr="00BD2431">
        <w:rPr>
          <w:rFonts w:ascii="Times New Roman" w:hAnsi="Times New Roman" w:cs="Times New Roman"/>
          <w:bCs/>
          <w:i/>
          <w:iCs/>
        </w:rPr>
        <w:t xml:space="preserve"> </w:t>
      </w:r>
      <w:r w:rsidR="00512107">
        <w:rPr>
          <w:rFonts w:ascii="Times New Roman" w:hAnsi="Times New Roman" w:cs="Times New Roman"/>
          <w:bCs/>
        </w:rPr>
        <w:t>in their perceptions of migrant and refugee experiences.  At this point naïve</w:t>
      </w:r>
      <w:r w:rsidR="00E56E49">
        <w:rPr>
          <w:rFonts w:ascii="Times New Roman" w:hAnsi="Times New Roman" w:cs="Times New Roman"/>
          <w:bCs/>
        </w:rPr>
        <w:t xml:space="preserve"> and apathetic discussions </w:t>
      </w:r>
      <w:r w:rsidR="00512107">
        <w:rPr>
          <w:rFonts w:ascii="Times New Roman" w:hAnsi="Times New Roman" w:cs="Times New Roman"/>
          <w:bCs/>
        </w:rPr>
        <w:t xml:space="preserve">transformed to critical </w:t>
      </w:r>
      <w:r w:rsidR="00E56E49">
        <w:rPr>
          <w:rFonts w:ascii="Times New Roman" w:hAnsi="Times New Roman" w:cs="Times New Roman"/>
          <w:bCs/>
        </w:rPr>
        <w:t>discourse</w:t>
      </w:r>
      <w:r w:rsidR="00512107">
        <w:rPr>
          <w:rFonts w:ascii="Times New Roman" w:hAnsi="Times New Roman" w:cs="Times New Roman"/>
          <w:bCs/>
        </w:rPr>
        <w:t xml:space="preserve">. For example, one student asked a guest speaker about his use of a word or expression such as “cultural </w:t>
      </w:r>
      <w:r w:rsidR="0057117D">
        <w:rPr>
          <w:rFonts w:ascii="Times New Roman" w:hAnsi="Times New Roman" w:cs="Times New Roman"/>
          <w:bCs/>
        </w:rPr>
        <w:t>versus</w:t>
      </w:r>
      <w:r w:rsidR="00512107">
        <w:rPr>
          <w:rFonts w:ascii="Times New Roman" w:hAnsi="Times New Roman" w:cs="Times New Roman"/>
          <w:bCs/>
        </w:rPr>
        <w:t xml:space="preserve"> ethnic groups” wherein the guest speaker </w:t>
      </w:r>
      <w:r w:rsidR="00D4233B">
        <w:rPr>
          <w:rFonts w:ascii="Times New Roman" w:hAnsi="Times New Roman" w:cs="Times New Roman"/>
          <w:bCs/>
        </w:rPr>
        <w:t>responded</w:t>
      </w:r>
      <w:r w:rsidR="00512107">
        <w:rPr>
          <w:rFonts w:ascii="Times New Roman" w:hAnsi="Times New Roman" w:cs="Times New Roman"/>
          <w:bCs/>
        </w:rPr>
        <w:t xml:space="preserve"> that he did not want to use the terms</w:t>
      </w:r>
      <w:r w:rsidR="0057117D">
        <w:rPr>
          <w:rFonts w:ascii="Times New Roman" w:hAnsi="Times New Roman" w:cs="Times New Roman"/>
          <w:bCs/>
        </w:rPr>
        <w:t xml:space="preserve"> in the context of the people living in the </w:t>
      </w:r>
      <w:r w:rsidR="0057117D">
        <w:rPr>
          <w:rFonts w:ascii="Times New Roman" w:hAnsi="Times New Roman" w:cs="Times New Roman"/>
          <w:bCs/>
          <w:i/>
          <w:iCs/>
        </w:rPr>
        <w:t>Calais Jungle</w:t>
      </w:r>
      <w:r w:rsidR="00512107">
        <w:rPr>
          <w:rFonts w:ascii="Times New Roman" w:hAnsi="Times New Roman" w:cs="Times New Roman"/>
          <w:bCs/>
        </w:rPr>
        <w:t>. The student asked him to elaborate on his statement which in turn transformed the discussion toward</w:t>
      </w:r>
      <w:r w:rsidR="00BD2431">
        <w:rPr>
          <w:rFonts w:ascii="Times New Roman" w:hAnsi="Times New Roman" w:cs="Times New Roman"/>
          <w:bCs/>
        </w:rPr>
        <w:t xml:space="preserve"> issues of critical race theory</w:t>
      </w:r>
      <w:r w:rsidR="0057117D">
        <w:rPr>
          <w:rFonts w:ascii="Times New Roman" w:hAnsi="Times New Roman" w:cs="Times New Roman"/>
          <w:bCs/>
        </w:rPr>
        <w:t>,</w:t>
      </w:r>
      <w:r w:rsidR="00BD2431">
        <w:rPr>
          <w:rFonts w:ascii="Times New Roman" w:hAnsi="Times New Roman" w:cs="Times New Roman"/>
          <w:bCs/>
        </w:rPr>
        <w:t xml:space="preserve"> </w:t>
      </w:r>
      <w:r w:rsidR="0057117D">
        <w:rPr>
          <w:rFonts w:ascii="Times New Roman" w:hAnsi="Times New Roman" w:cs="Times New Roman"/>
          <w:bCs/>
        </w:rPr>
        <w:t>as</w:t>
      </w:r>
      <w:r w:rsidR="00BD2431">
        <w:rPr>
          <w:rFonts w:ascii="Times New Roman" w:hAnsi="Times New Roman" w:cs="Times New Roman"/>
          <w:bCs/>
        </w:rPr>
        <w:t xml:space="preserve"> example. Also, this demonstrated the process of deconstruction of concepts learned </w:t>
      </w:r>
      <w:r w:rsidR="00D4233B">
        <w:rPr>
          <w:rFonts w:ascii="Times New Roman" w:hAnsi="Times New Roman" w:cs="Times New Roman"/>
          <w:bCs/>
        </w:rPr>
        <w:t>through the medium of</w:t>
      </w:r>
      <w:r w:rsidR="00BD2431">
        <w:rPr>
          <w:rFonts w:ascii="Times New Roman" w:hAnsi="Times New Roman" w:cs="Times New Roman"/>
          <w:bCs/>
        </w:rPr>
        <w:t xml:space="preserve"> class readings and discussions</w:t>
      </w:r>
      <w:r w:rsidR="002E757C">
        <w:rPr>
          <w:rFonts w:ascii="Times New Roman" w:hAnsi="Times New Roman" w:cs="Times New Roman"/>
          <w:bCs/>
        </w:rPr>
        <w:t>.</w:t>
      </w:r>
      <w:r w:rsidR="00BD2431">
        <w:rPr>
          <w:rFonts w:ascii="Times New Roman" w:hAnsi="Times New Roman" w:cs="Times New Roman"/>
          <w:bCs/>
        </w:rPr>
        <w:t xml:space="preserve"> </w:t>
      </w:r>
      <w:r w:rsidR="002E757C">
        <w:rPr>
          <w:rFonts w:ascii="Times New Roman" w:hAnsi="Times New Roman" w:cs="Times New Roman"/>
          <w:bCs/>
        </w:rPr>
        <w:t>A</w:t>
      </w:r>
      <w:r w:rsidR="00446F8F">
        <w:rPr>
          <w:rFonts w:ascii="Times New Roman" w:hAnsi="Times New Roman" w:cs="Times New Roman"/>
          <w:bCs/>
        </w:rPr>
        <w:t>dditionally</w:t>
      </w:r>
      <w:r w:rsidR="002E757C">
        <w:rPr>
          <w:rFonts w:ascii="Times New Roman" w:hAnsi="Times New Roman" w:cs="Times New Roman"/>
          <w:bCs/>
        </w:rPr>
        <w:t>,</w:t>
      </w:r>
      <w:r w:rsidR="00BD2431">
        <w:rPr>
          <w:rFonts w:ascii="Times New Roman" w:hAnsi="Times New Roman" w:cs="Times New Roman"/>
          <w:bCs/>
        </w:rPr>
        <w:t xml:space="preserve"> </w:t>
      </w:r>
      <w:r w:rsidR="002E757C">
        <w:rPr>
          <w:rFonts w:ascii="Times New Roman" w:hAnsi="Times New Roman" w:cs="Times New Roman"/>
          <w:bCs/>
        </w:rPr>
        <w:t>psychological indications of self-realization</w:t>
      </w:r>
      <w:r w:rsidR="00BD2431">
        <w:rPr>
          <w:rFonts w:ascii="Times New Roman" w:hAnsi="Times New Roman" w:cs="Times New Roman"/>
          <w:bCs/>
        </w:rPr>
        <w:t xml:space="preserve"> </w:t>
      </w:r>
      <w:r w:rsidR="002E757C">
        <w:rPr>
          <w:rFonts w:ascii="Times New Roman" w:hAnsi="Times New Roman" w:cs="Times New Roman"/>
          <w:bCs/>
        </w:rPr>
        <w:t>w</w:t>
      </w:r>
      <w:r w:rsidR="00E87F56">
        <w:rPr>
          <w:rFonts w:ascii="Times New Roman" w:hAnsi="Times New Roman" w:cs="Times New Roman"/>
          <w:bCs/>
        </w:rPr>
        <w:t>ere</w:t>
      </w:r>
      <w:r w:rsidR="002E757C">
        <w:rPr>
          <w:rFonts w:ascii="Times New Roman" w:hAnsi="Times New Roman" w:cs="Times New Roman"/>
          <w:bCs/>
        </w:rPr>
        <w:t xml:space="preserve"> observable, self-realization </w:t>
      </w:r>
      <w:r w:rsidR="00BD2431">
        <w:rPr>
          <w:rFonts w:ascii="Times New Roman" w:hAnsi="Times New Roman" w:cs="Times New Roman"/>
          <w:bCs/>
        </w:rPr>
        <w:t>that one’s expressions manifest</w:t>
      </w:r>
      <w:r w:rsidR="00446F8F">
        <w:rPr>
          <w:rFonts w:ascii="Times New Roman" w:hAnsi="Times New Roman" w:cs="Times New Roman"/>
          <w:bCs/>
        </w:rPr>
        <w:t>ed</w:t>
      </w:r>
      <w:r w:rsidR="00BD2431">
        <w:rPr>
          <w:rFonts w:ascii="Times New Roman" w:hAnsi="Times New Roman" w:cs="Times New Roman"/>
          <w:bCs/>
        </w:rPr>
        <w:t xml:space="preserve"> toward knowledge which in turn develop</w:t>
      </w:r>
      <w:r w:rsidR="00446F8F">
        <w:rPr>
          <w:rFonts w:ascii="Times New Roman" w:hAnsi="Times New Roman" w:cs="Times New Roman"/>
          <w:bCs/>
        </w:rPr>
        <w:t>ed</w:t>
      </w:r>
      <w:r w:rsidR="00BD2431">
        <w:rPr>
          <w:rFonts w:ascii="Times New Roman" w:hAnsi="Times New Roman" w:cs="Times New Roman"/>
          <w:bCs/>
        </w:rPr>
        <w:t xml:space="preserve"> a critical mindset, a realization that one could achieve recognition in the world</w:t>
      </w:r>
      <w:r w:rsidR="002E757C">
        <w:rPr>
          <w:rFonts w:ascii="Times New Roman" w:hAnsi="Times New Roman" w:cs="Times New Roman"/>
          <w:bCs/>
        </w:rPr>
        <w:t xml:space="preserve"> through intergroup dialogue</w:t>
      </w:r>
      <w:r w:rsidR="00BD2431">
        <w:rPr>
          <w:rFonts w:ascii="Times New Roman" w:hAnsi="Times New Roman" w:cs="Times New Roman"/>
          <w:bCs/>
        </w:rPr>
        <w:t xml:space="preserve">. </w:t>
      </w:r>
      <w:r w:rsidR="002E757C">
        <w:rPr>
          <w:rFonts w:ascii="Times New Roman" w:hAnsi="Times New Roman" w:cs="Times New Roman"/>
          <w:bCs/>
        </w:rPr>
        <w:t xml:space="preserve">Indeed, expressions of one’s ideas </w:t>
      </w:r>
      <w:r w:rsidR="002E757C">
        <w:rPr>
          <w:rFonts w:ascii="Times New Roman" w:hAnsi="Times New Roman" w:cs="Times New Roman"/>
          <w:bCs/>
        </w:rPr>
        <w:lastRenderedPageBreak/>
        <w:t xml:space="preserve">and sharing of thoughts and inquiries was found to be essential in pedagogical </w:t>
      </w:r>
      <w:r w:rsidR="00E56E49">
        <w:rPr>
          <w:rFonts w:ascii="Times New Roman" w:hAnsi="Times New Roman" w:cs="Times New Roman"/>
          <w:bCs/>
        </w:rPr>
        <w:t xml:space="preserve">and andragogical </w:t>
      </w:r>
      <w:r w:rsidR="002E757C">
        <w:rPr>
          <w:rFonts w:ascii="Times New Roman" w:hAnsi="Times New Roman" w:cs="Times New Roman"/>
          <w:bCs/>
        </w:rPr>
        <w:t>processes. Additionally, t</w:t>
      </w:r>
      <w:r w:rsidR="00BD2431">
        <w:rPr>
          <w:rFonts w:ascii="Times New Roman" w:hAnsi="Times New Roman" w:cs="Times New Roman"/>
          <w:bCs/>
        </w:rPr>
        <w:t xml:space="preserve">he final stages of peer recognition </w:t>
      </w:r>
      <w:r w:rsidR="002750D8">
        <w:rPr>
          <w:rFonts w:ascii="Times New Roman" w:hAnsi="Times New Roman" w:cs="Times New Roman"/>
          <w:bCs/>
        </w:rPr>
        <w:t>were</w:t>
      </w:r>
      <w:r w:rsidR="00BD2431">
        <w:rPr>
          <w:rFonts w:ascii="Times New Roman" w:hAnsi="Times New Roman" w:cs="Times New Roman"/>
          <w:bCs/>
        </w:rPr>
        <w:t xml:space="preserve"> revealed both through guest speaker dialogues with students and written peer review journals. The anonymous journal entries </w:t>
      </w:r>
      <w:r w:rsidR="00446F8F">
        <w:rPr>
          <w:rFonts w:ascii="Times New Roman" w:hAnsi="Times New Roman" w:cs="Times New Roman"/>
          <w:bCs/>
        </w:rPr>
        <w:t xml:space="preserve">helped the facilitator to understand the dynamics of the group, and to </w:t>
      </w:r>
      <w:r w:rsidR="00BD2431">
        <w:rPr>
          <w:rFonts w:ascii="Times New Roman" w:hAnsi="Times New Roman" w:cs="Times New Roman"/>
          <w:bCs/>
        </w:rPr>
        <w:t xml:space="preserve">structure the students’ awareness about group dynamics </w:t>
      </w:r>
      <w:r w:rsidR="00446F8F">
        <w:rPr>
          <w:rFonts w:ascii="Times New Roman" w:hAnsi="Times New Roman" w:cs="Times New Roman"/>
          <w:bCs/>
        </w:rPr>
        <w:t>which in turn</w:t>
      </w:r>
      <w:r w:rsidR="00BD2431">
        <w:rPr>
          <w:rFonts w:ascii="Times New Roman" w:hAnsi="Times New Roman" w:cs="Times New Roman"/>
          <w:bCs/>
        </w:rPr>
        <w:t xml:space="preserve"> assisted the facilitator </w:t>
      </w:r>
      <w:r w:rsidR="00446F8F">
        <w:rPr>
          <w:rFonts w:ascii="Times New Roman" w:hAnsi="Times New Roman" w:cs="Times New Roman"/>
          <w:bCs/>
        </w:rPr>
        <w:t>to</w:t>
      </w:r>
      <w:r w:rsidR="00BD2431">
        <w:rPr>
          <w:rFonts w:ascii="Times New Roman" w:hAnsi="Times New Roman" w:cs="Times New Roman"/>
          <w:bCs/>
        </w:rPr>
        <w:t xml:space="preserve"> </w:t>
      </w:r>
      <w:r w:rsidR="00446F8F">
        <w:rPr>
          <w:rFonts w:ascii="Times New Roman" w:hAnsi="Times New Roman" w:cs="Times New Roman"/>
          <w:bCs/>
        </w:rPr>
        <w:t>guide</w:t>
      </w:r>
      <w:r w:rsidR="00BD2431">
        <w:rPr>
          <w:rFonts w:ascii="Times New Roman" w:hAnsi="Times New Roman" w:cs="Times New Roman"/>
          <w:bCs/>
        </w:rPr>
        <w:t xml:space="preserve"> an effective and inclusive </w:t>
      </w:r>
      <w:r w:rsidR="002E757C">
        <w:rPr>
          <w:rFonts w:ascii="Times New Roman" w:hAnsi="Times New Roman" w:cs="Times New Roman"/>
          <w:bCs/>
        </w:rPr>
        <w:t xml:space="preserve">intergroup </w:t>
      </w:r>
      <w:r w:rsidR="00BD2431">
        <w:rPr>
          <w:rFonts w:ascii="Times New Roman" w:hAnsi="Times New Roman" w:cs="Times New Roman"/>
          <w:bCs/>
        </w:rPr>
        <w:t xml:space="preserve">dialogue. </w:t>
      </w:r>
    </w:p>
    <w:p w14:paraId="198B346B" w14:textId="2134E23A" w:rsidR="00E46AA2" w:rsidRPr="002438C1" w:rsidRDefault="00E46AA2" w:rsidP="000F3393">
      <w:pPr>
        <w:spacing w:line="480" w:lineRule="auto"/>
        <w:ind w:left="720" w:firstLine="720"/>
        <w:rPr>
          <w:rFonts w:ascii="Times New Roman" w:hAnsi="Times New Roman" w:cs="Times New Roman"/>
          <w:b/>
          <w:i/>
          <w:iCs/>
        </w:rPr>
      </w:pPr>
      <w:r w:rsidRPr="002438C1">
        <w:rPr>
          <w:rFonts w:ascii="Times New Roman" w:hAnsi="Times New Roman" w:cs="Times New Roman"/>
          <w:b/>
          <w:i/>
          <w:iCs/>
        </w:rPr>
        <w:t>Ethnographic Online Projects and the Migrant Solidarity Project</w:t>
      </w:r>
    </w:p>
    <w:p w14:paraId="0C66A4EC" w14:textId="60DE2EB4" w:rsidR="00E46AA2" w:rsidRDefault="00AD770B" w:rsidP="000F3393">
      <w:pPr>
        <w:spacing w:line="480" w:lineRule="auto"/>
        <w:ind w:left="720" w:firstLine="720"/>
        <w:rPr>
          <w:rFonts w:ascii="Times New Roman" w:hAnsi="Times New Roman" w:cs="Times New Roman"/>
          <w:bCs/>
        </w:rPr>
      </w:pPr>
      <w:r>
        <w:rPr>
          <w:rFonts w:ascii="Times New Roman" w:hAnsi="Times New Roman" w:cs="Times New Roman"/>
          <w:bCs/>
        </w:rPr>
        <w:t xml:space="preserve">The migrant solidarity project </w:t>
      </w:r>
      <w:r w:rsidR="00446F8F">
        <w:rPr>
          <w:rFonts w:ascii="Times New Roman" w:hAnsi="Times New Roman" w:cs="Times New Roman"/>
          <w:bCs/>
        </w:rPr>
        <w:t xml:space="preserve">that I </w:t>
      </w:r>
      <w:r w:rsidR="00337E7D">
        <w:rPr>
          <w:rFonts w:ascii="Times New Roman" w:hAnsi="Times New Roman" w:cs="Times New Roman"/>
          <w:bCs/>
        </w:rPr>
        <w:t xml:space="preserve">curated for the class </w:t>
      </w:r>
      <w:r>
        <w:rPr>
          <w:rFonts w:ascii="Times New Roman" w:hAnsi="Times New Roman" w:cs="Times New Roman"/>
          <w:bCs/>
        </w:rPr>
        <w:t>was inspired by ethnographic elements</w:t>
      </w:r>
      <w:r w:rsidR="00337E7D">
        <w:rPr>
          <w:rFonts w:ascii="Times New Roman" w:hAnsi="Times New Roman" w:cs="Times New Roman"/>
          <w:bCs/>
        </w:rPr>
        <w:t>.</w:t>
      </w:r>
      <w:r>
        <w:rPr>
          <w:rFonts w:ascii="Times New Roman" w:hAnsi="Times New Roman" w:cs="Times New Roman"/>
          <w:bCs/>
        </w:rPr>
        <w:t xml:space="preserve"> </w:t>
      </w:r>
      <w:r w:rsidR="00337E7D">
        <w:rPr>
          <w:rFonts w:ascii="Times New Roman" w:hAnsi="Times New Roman" w:cs="Times New Roman"/>
          <w:bCs/>
        </w:rPr>
        <w:t>A</w:t>
      </w:r>
      <w:r>
        <w:rPr>
          <w:rFonts w:ascii="Times New Roman" w:hAnsi="Times New Roman" w:cs="Times New Roman"/>
          <w:bCs/>
        </w:rPr>
        <w:t>s</w:t>
      </w:r>
      <w:r w:rsidR="00337E7D">
        <w:rPr>
          <w:rFonts w:ascii="Times New Roman" w:hAnsi="Times New Roman" w:cs="Times New Roman"/>
          <w:bCs/>
        </w:rPr>
        <w:t xml:space="preserve"> noted by</w:t>
      </w:r>
      <w:r>
        <w:rPr>
          <w:rFonts w:ascii="Times New Roman" w:hAnsi="Times New Roman" w:cs="Times New Roman"/>
          <w:bCs/>
        </w:rPr>
        <w:t xml:space="preserve"> Spradley (1979), </w:t>
      </w:r>
      <w:r w:rsidR="00EA33B3">
        <w:rPr>
          <w:rFonts w:ascii="Times New Roman" w:hAnsi="Times New Roman" w:cs="Times New Roman"/>
          <w:bCs/>
        </w:rPr>
        <w:t>“</w:t>
      </w:r>
      <w:r w:rsidR="0057117D">
        <w:rPr>
          <w:rFonts w:ascii="Times New Roman" w:hAnsi="Times New Roman" w:cs="Times New Roman"/>
          <w:bCs/>
        </w:rPr>
        <w:t>r</w:t>
      </w:r>
      <w:r w:rsidR="00EA33B3">
        <w:rPr>
          <w:rFonts w:ascii="Times New Roman" w:hAnsi="Times New Roman" w:cs="Times New Roman"/>
          <w:bCs/>
        </w:rPr>
        <w:t xml:space="preserve">ather than studying people, ethnography means </w:t>
      </w:r>
      <w:r>
        <w:rPr>
          <w:rFonts w:ascii="Times New Roman" w:hAnsi="Times New Roman" w:cs="Times New Roman"/>
          <w:bCs/>
        </w:rPr>
        <w:t>learning from people” (p.</w:t>
      </w:r>
      <w:r w:rsidR="002E757C">
        <w:rPr>
          <w:rFonts w:ascii="Times New Roman" w:hAnsi="Times New Roman" w:cs="Times New Roman"/>
          <w:bCs/>
        </w:rPr>
        <w:t xml:space="preserve"> </w:t>
      </w:r>
      <w:r>
        <w:rPr>
          <w:rFonts w:ascii="Times New Roman" w:hAnsi="Times New Roman" w:cs="Times New Roman"/>
          <w:bCs/>
        </w:rPr>
        <w:t>3). One of the goals of th</w:t>
      </w:r>
      <w:r w:rsidR="002E757C">
        <w:rPr>
          <w:rFonts w:ascii="Times New Roman" w:hAnsi="Times New Roman" w:cs="Times New Roman"/>
          <w:bCs/>
        </w:rPr>
        <w:t>e</w:t>
      </w:r>
      <w:r>
        <w:rPr>
          <w:rFonts w:ascii="Times New Roman" w:hAnsi="Times New Roman" w:cs="Times New Roman"/>
          <w:bCs/>
        </w:rPr>
        <w:t xml:space="preserve"> course w</w:t>
      </w:r>
      <w:r w:rsidR="00337E7D">
        <w:rPr>
          <w:rFonts w:ascii="Times New Roman" w:hAnsi="Times New Roman" w:cs="Times New Roman"/>
          <w:bCs/>
        </w:rPr>
        <w:t>ere</w:t>
      </w:r>
      <w:r>
        <w:rPr>
          <w:rFonts w:ascii="Times New Roman" w:hAnsi="Times New Roman" w:cs="Times New Roman"/>
          <w:bCs/>
        </w:rPr>
        <w:t xml:space="preserve"> for students to learn from migrants and refugees</w:t>
      </w:r>
      <w:r w:rsidR="00337E7D">
        <w:rPr>
          <w:rFonts w:ascii="Times New Roman" w:hAnsi="Times New Roman" w:cs="Times New Roman"/>
          <w:bCs/>
        </w:rPr>
        <w:t>, and to engage in interpersonal correspondence through informal or formal interviews with volunteers working for humanitarian organizations</w:t>
      </w:r>
      <w:r>
        <w:rPr>
          <w:rFonts w:ascii="Times New Roman" w:hAnsi="Times New Roman" w:cs="Times New Roman"/>
          <w:bCs/>
        </w:rPr>
        <w:t xml:space="preserve">. In this sense, </w:t>
      </w:r>
      <w:r w:rsidR="00337E7D">
        <w:rPr>
          <w:rFonts w:ascii="Times New Roman" w:hAnsi="Times New Roman" w:cs="Times New Roman"/>
          <w:bCs/>
        </w:rPr>
        <w:t>I</w:t>
      </w:r>
      <w:r>
        <w:rPr>
          <w:rFonts w:ascii="Times New Roman" w:hAnsi="Times New Roman" w:cs="Times New Roman"/>
          <w:bCs/>
        </w:rPr>
        <w:t xml:space="preserve"> introduce</w:t>
      </w:r>
      <w:r w:rsidR="00337E7D">
        <w:rPr>
          <w:rFonts w:ascii="Times New Roman" w:hAnsi="Times New Roman" w:cs="Times New Roman"/>
          <w:bCs/>
        </w:rPr>
        <w:t>d</w:t>
      </w:r>
      <w:r>
        <w:rPr>
          <w:rFonts w:ascii="Times New Roman" w:hAnsi="Times New Roman" w:cs="Times New Roman"/>
          <w:bCs/>
        </w:rPr>
        <w:t xml:space="preserve"> elements of ethnographic approaches</w:t>
      </w:r>
      <w:r w:rsidR="00337E7D">
        <w:rPr>
          <w:rFonts w:ascii="Times New Roman" w:hAnsi="Times New Roman" w:cs="Times New Roman"/>
          <w:bCs/>
        </w:rPr>
        <w:t>, such as (a) building relations with participants via online (b) conducting interviews, and (c) journaling thoughts, events, correspondences, and general information</w:t>
      </w:r>
      <w:r>
        <w:rPr>
          <w:rFonts w:ascii="Times New Roman" w:hAnsi="Times New Roman" w:cs="Times New Roman"/>
          <w:bCs/>
        </w:rPr>
        <w:t xml:space="preserve">. For example, building relationships with the people is an essential aspect in understanding a group </w:t>
      </w:r>
      <w:r w:rsidR="002E757C">
        <w:rPr>
          <w:rFonts w:ascii="Times New Roman" w:hAnsi="Times New Roman" w:cs="Times New Roman"/>
          <w:bCs/>
        </w:rPr>
        <w:t xml:space="preserve">of </w:t>
      </w:r>
      <w:r>
        <w:rPr>
          <w:rFonts w:ascii="Times New Roman" w:hAnsi="Times New Roman" w:cs="Times New Roman"/>
          <w:bCs/>
        </w:rPr>
        <w:t xml:space="preserve">people or culture. </w:t>
      </w:r>
      <w:r w:rsidR="0057117D">
        <w:rPr>
          <w:rFonts w:ascii="Times New Roman" w:hAnsi="Times New Roman" w:cs="Times New Roman"/>
          <w:bCs/>
        </w:rPr>
        <w:t xml:space="preserve">The </w:t>
      </w:r>
      <w:r>
        <w:rPr>
          <w:rFonts w:ascii="Times New Roman" w:hAnsi="Times New Roman" w:cs="Times New Roman"/>
          <w:bCs/>
        </w:rPr>
        <w:t xml:space="preserve"> participants must trust the researcher in order to develop a dialogue. </w:t>
      </w:r>
      <w:r w:rsidR="00337E7D">
        <w:rPr>
          <w:rFonts w:ascii="Times New Roman" w:hAnsi="Times New Roman" w:cs="Times New Roman"/>
          <w:bCs/>
        </w:rPr>
        <w:t>Additionally</w:t>
      </w:r>
      <w:r>
        <w:rPr>
          <w:rFonts w:ascii="Times New Roman" w:hAnsi="Times New Roman" w:cs="Times New Roman"/>
          <w:bCs/>
        </w:rPr>
        <w:t>, journaling</w:t>
      </w:r>
      <w:r w:rsidR="00337E7D">
        <w:rPr>
          <w:rFonts w:ascii="Times New Roman" w:hAnsi="Times New Roman" w:cs="Times New Roman"/>
          <w:bCs/>
        </w:rPr>
        <w:t xml:space="preserve"> is </w:t>
      </w:r>
      <w:r w:rsidR="002E757C">
        <w:rPr>
          <w:rFonts w:ascii="Times New Roman" w:hAnsi="Times New Roman" w:cs="Times New Roman"/>
          <w:bCs/>
        </w:rPr>
        <w:t xml:space="preserve">an ethnographic </w:t>
      </w:r>
      <w:r>
        <w:rPr>
          <w:rFonts w:ascii="Times New Roman" w:hAnsi="Times New Roman" w:cs="Times New Roman"/>
          <w:bCs/>
        </w:rPr>
        <w:t xml:space="preserve">method </w:t>
      </w:r>
      <w:r w:rsidR="002E757C">
        <w:rPr>
          <w:rFonts w:ascii="Times New Roman" w:hAnsi="Times New Roman" w:cs="Times New Roman"/>
          <w:bCs/>
        </w:rPr>
        <w:t>used</w:t>
      </w:r>
      <w:r>
        <w:rPr>
          <w:rFonts w:ascii="Times New Roman" w:hAnsi="Times New Roman" w:cs="Times New Roman"/>
          <w:bCs/>
        </w:rPr>
        <w:t xml:space="preserve"> to record </w:t>
      </w:r>
      <w:r w:rsidR="002E757C">
        <w:rPr>
          <w:rFonts w:ascii="Times New Roman" w:hAnsi="Times New Roman" w:cs="Times New Roman"/>
          <w:bCs/>
        </w:rPr>
        <w:t>the ethnographer’s</w:t>
      </w:r>
      <w:r>
        <w:rPr>
          <w:rFonts w:ascii="Times New Roman" w:hAnsi="Times New Roman" w:cs="Times New Roman"/>
          <w:bCs/>
        </w:rPr>
        <w:t xml:space="preserve"> thoughts, the participants’ actions and words, and contextual aspects of the daily life of the people. Furthermore, students experienced interviewing techniques that either created a successful relationship with the participants or in some situations </w:t>
      </w:r>
      <w:r w:rsidR="00337E7D">
        <w:rPr>
          <w:rFonts w:ascii="Times New Roman" w:hAnsi="Times New Roman" w:cs="Times New Roman"/>
          <w:bCs/>
        </w:rPr>
        <w:t>un</w:t>
      </w:r>
      <w:r>
        <w:rPr>
          <w:rFonts w:ascii="Times New Roman" w:hAnsi="Times New Roman" w:cs="Times New Roman"/>
          <w:bCs/>
        </w:rPr>
        <w:t>successful. At any level</w:t>
      </w:r>
      <w:r w:rsidR="0057117D">
        <w:rPr>
          <w:rFonts w:ascii="Times New Roman" w:hAnsi="Times New Roman" w:cs="Times New Roman"/>
          <w:bCs/>
        </w:rPr>
        <w:t>,</w:t>
      </w:r>
      <w:r>
        <w:rPr>
          <w:rFonts w:ascii="Times New Roman" w:hAnsi="Times New Roman" w:cs="Times New Roman"/>
          <w:bCs/>
        </w:rPr>
        <w:t xml:space="preserve"> the experience of developing relations to create </w:t>
      </w:r>
      <w:r>
        <w:rPr>
          <w:rFonts w:ascii="Times New Roman" w:hAnsi="Times New Roman" w:cs="Times New Roman"/>
          <w:bCs/>
        </w:rPr>
        <w:lastRenderedPageBreak/>
        <w:t xml:space="preserve">personal interactions and dialogue was </w:t>
      </w:r>
      <w:r w:rsidR="00004FCC">
        <w:rPr>
          <w:rFonts w:ascii="Times New Roman" w:hAnsi="Times New Roman" w:cs="Times New Roman"/>
          <w:bCs/>
        </w:rPr>
        <w:t>one</w:t>
      </w:r>
      <w:r>
        <w:rPr>
          <w:rFonts w:ascii="Times New Roman" w:hAnsi="Times New Roman" w:cs="Times New Roman"/>
          <w:bCs/>
        </w:rPr>
        <w:t xml:space="preserve"> challenge that students in this course </w:t>
      </w:r>
      <w:r w:rsidR="00BA59FA">
        <w:rPr>
          <w:rFonts w:ascii="Times New Roman" w:hAnsi="Times New Roman" w:cs="Times New Roman"/>
          <w:bCs/>
        </w:rPr>
        <w:t>were engaged with.</w:t>
      </w:r>
      <w:r w:rsidR="00004FCC">
        <w:rPr>
          <w:rFonts w:ascii="Times New Roman" w:hAnsi="Times New Roman" w:cs="Times New Roman"/>
          <w:bCs/>
        </w:rPr>
        <w:t xml:space="preserve"> </w:t>
      </w:r>
      <w:r w:rsidR="00E46AA2">
        <w:rPr>
          <w:rFonts w:ascii="Times New Roman" w:hAnsi="Times New Roman" w:cs="Times New Roman"/>
          <w:bCs/>
        </w:rPr>
        <w:t xml:space="preserve">The migrant solidarity project was designed in three phases as follows: </w:t>
      </w:r>
    </w:p>
    <w:p w14:paraId="58D1A01D" w14:textId="77777777" w:rsidR="00E46AA2" w:rsidRDefault="00E46AA2" w:rsidP="000F3393">
      <w:pPr>
        <w:spacing w:line="480" w:lineRule="auto"/>
        <w:ind w:left="720"/>
        <w:rPr>
          <w:rFonts w:ascii="Times New Roman" w:hAnsi="Times New Roman" w:cs="Times New Roman"/>
          <w:bCs/>
        </w:rPr>
      </w:pPr>
      <w:r>
        <w:rPr>
          <w:rFonts w:ascii="Times New Roman" w:hAnsi="Times New Roman" w:cs="Times New Roman"/>
          <w:bCs/>
        </w:rPr>
        <w:t xml:space="preserve">Phase 1 the students researched select migrant solidarity groups and chose one to conduct a semi-online ethnographic study. </w:t>
      </w:r>
    </w:p>
    <w:p w14:paraId="7CF86314" w14:textId="77777777" w:rsidR="00E46AA2" w:rsidRDefault="00E46AA2" w:rsidP="000F3393">
      <w:pPr>
        <w:spacing w:line="480" w:lineRule="auto"/>
        <w:ind w:left="720"/>
        <w:rPr>
          <w:rFonts w:ascii="Times New Roman" w:hAnsi="Times New Roman" w:cs="Times New Roman"/>
          <w:bCs/>
        </w:rPr>
      </w:pPr>
      <w:r>
        <w:rPr>
          <w:rFonts w:ascii="Times New Roman" w:hAnsi="Times New Roman" w:cs="Times New Roman"/>
          <w:bCs/>
        </w:rPr>
        <w:t>Phase 2 of the project students journaled the daily posts and information provided by the humanitarian organization and they developed relations with volunteers who work with refugees.</w:t>
      </w:r>
    </w:p>
    <w:p w14:paraId="5FFE01B5" w14:textId="4257EECF" w:rsidR="00E46AA2" w:rsidRDefault="00E46AA2" w:rsidP="000F3393">
      <w:pPr>
        <w:spacing w:line="480" w:lineRule="auto"/>
        <w:ind w:left="720"/>
        <w:rPr>
          <w:rFonts w:ascii="Times New Roman" w:hAnsi="Times New Roman" w:cs="Times New Roman"/>
          <w:bCs/>
        </w:rPr>
      </w:pPr>
      <w:r>
        <w:rPr>
          <w:rFonts w:ascii="Times New Roman" w:hAnsi="Times New Roman" w:cs="Times New Roman"/>
          <w:bCs/>
        </w:rPr>
        <w:t>Phase 3 the students attempted to have an interview with volunteers of the organization and journaled all interactions with them</w:t>
      </w:r>
      <w:r w:rsidR="004A10AE">
        <w:rPr>
          <w:rFonts w:ascii="Times New Roman" w:hAnsi="Times New Roman" w:cs="Times New Roman"/>
          <w:bCs/>
        </w:rPr>
        <w:t xml:space="preserve"> via online, open-ended social media platforms, and/or cell-phone communications.</w:t>
      </w:r>
    </w:p>
    <w:p w14:paraId="2E9457F1" w14:textId="76344FA9" w:rsidR="00E46AA2" w:rsidRDefault="00E46AA2" w:rsidP="000F3393">
      <w:pPr>
        <w:spacing w:line="480" w:lineRule="auto"/>
        <w:ind w:left="720" w:firstLine="720"/>
        <w:rPr>
          <w:rFonts w:ascii="Times New Roman" w:hAnsi="Times New Roman" w:cs="Times New Roman"/>
          <w:bCs/>
        </w:rPr>
      </w:pPr>
      <w:r>
        <w:rPr>
          <w:rFonts w:ascii="Times New Roman" w:hAnsi="Times New Roman" w:cs="Times New Roman"/>
          <w:bCs/>
        </w:rPr>
        <w:t>The outcome of this project was interesting because students learned from unofficial and official organizations about daily li</w:t>
      </w:r>
      <w:r w:rsidR="00004FCC">
        <w:rPr>
          <w:rFonts w:ascii="Times New Roman" w:hAnsi="Times New Roman" w:cs="Times New Roman"/>
          <w:bCs/>
        </w:rPr>
        <w:t>ves</w:t>
      </w:r>
      <w:r>
        <w:rPr>
          <w:rFonts w:ascii="Times New Roman" w:hAnsi="Times New Roman" w:cs="Times New Roman"/>
          <w:bCs/>
        </w:rPr>
        <w:t xml:space="preserve"> of refugees and volunteers</w:t>
      </w:r>
      <w:r w:rsidR="00004FCC">
        <w:rPr>
          <w:rFonts w:ascii="Times New Roman" w:hAnsi="Times New Roman" w:cs="Times New Roman"/>
          <w:bCs/>
        </w:rPr>
        <w:t>,</w:t>
      </w:r>
      <w:r>
        <w:rPr>
          <w:rFonts w:ascii="Times New Roman" w:hAnsi="Times New Roman" w:cs="Times New Roman"/>
          <w:bCs/>
        </w:rPr>
        <w:t xml:space="preserve"> as well as current migrant issues that humanitarian organizations address. </w:t>
      </w:r>
      <w:r w:rsidR="00337E7D">
        <w:rPr>
          <w:rFonts w:ascii="Times New Roman" w:hAnsi="Times New Roman" w:cs="Times New Roman"/>
          <w:bCs/>
        </w:rPr>
        <w:t>Some of the issues they encountered w</w:t>
      </w:r>
      <w:r w:rsidR="00E87F56">
        <w:rPr>
          <w:rFonts w:ascii="Times New Roman" w:hAnsi="Times New Roman" w:cs="Times New Roman"/>
          <w:bCs/>
        </w:rPr>
        <w:t xml:space="preserve">ere </w:t>
      </w:r>
      <w:r w:rsidR="00337E7D">
        <w:rPr>
          <w:rFonts w:ascii="Times New Roman" w:hAnsi="Times New Roman" w:cs="Times New Roman"/>
          <w:bCs/>
        </w:rPr>
        <w:t xml:space="preserve">determining whether certain organizations were legitimate or not, this engaged them in media literacy techniques as well. </w:t>
      </w:r>
      <w:r>
        <w:rPr>
          <w:rFonts w:ascii="Times New Roman" w:hAnsi="Times New Roman" w:cs="Times New Roman"/>
          <w:bCs/>
        </w:rPr>
        <w:t xml:space="preserve">Some of the organizations studied </w:t>
      </w:r>
      <w:r w:rsidR="004A10AE">
        <w:rPr>
          <w:rFonts w:ascii="Times New Roman" w:hAnsi="Times New Roman" w:cs="Times New Roman"/>
          <w:bCs/>
        </w:rPr>
        <w:t xml:space="preserve">mostly through online and cell-phone communications </w:t>
      </w:r>
      <w:r>
        <w:rPr>
          <w:rFonts w:ascii="Times New Roman" w:hAnsi="Times New Roman" w:cs="Times New Roman"/>
          <w:bCs/>
        </w:rPr>
        <w:t>were (a) No Kids in Cages, (b) The Calais Kitchen, (c) Doctors Without Borders, (d) Refugee Rights Europe, and (e) The Info</w:t>
      </w:r>
      <w:r w:rsidR="00004FCC">
        <w:rPr>
          <w:rFonts w:ascii="Times New Roman" w:hAnsi="Times New Roman" w:cs="Times New Roman"/>
          <w:bCs/>
        </w:rPr>
        <w:t>.</w:t>
      </w:r>
      <w:r>
        <w:rPr>
          <w:rFonts w:ascii="Times New Roman" w:hAnsi="Times New Roman" w:cs="Times New Roman"/>
          <w:bCs/>
        </w:rPr>
        <w:t xml:space="preserve"> Bus.</w:t>
      </w:r>
      <w:r w:rsidR="00337E7D">
        <w:rPr>
          <w:rFonts w:ascii="Times New Roman" w:hAnsi="Times New Roman" w:cs="Times New Roman"/>
          <w:bCs/>
        </w:rPr>
        <w:t xml:space="preserve"> Indeed, these organization were legitimate </w:t>
      </w:r>
      <w:r w:rsidR="00AF78AE">
        <w:rPr>
          <w:rFonts w:ascii="Times New Roman" w:hAnsi="Times New Roman" w:cs="Times New Roman"/>
          <w:bCs/>
        </w:rPr>
        <w:t>organizations both benevolent and official with exception to one, “No Kids in Cages” wherein the students found some information on the site questionable as well as no responses from volunteers. The following will discuss in more depth the experiences and outcomes of two class groups, wherein “No Kids in Cages,” “Refugee Rights Europe,” and “The Calais Kitchen” revealed samples of student outcomes.</w:t>
      </w:r>
    </w:p>
    <w:p w14:paraId="2EF10677" w14:textId="0163968A" w:rsidR="00E63D85" w:rsidRPr="00BA59FA" w:rsidRDefault="00E46AA2" w:rsidP="000F3393">
      <w:pPr>
        <w:spacing w:line="480" w:lineRule="auto"/>
        <w:ind w:left="720"/>
        <w:rPr>
          <w:rFonts w:ascii="Times New Roman" w:hAnsi="Times New Roman" w:cs="Times New Roman"/>
          <w:bCs/>
        </w:rPr>
      </w:pPr>
      <w:r>
        <w:rPr>
          <w:rFonts w:ascii="Times New Roman" w:hAnsi="Times New Roman" w:cs="Times New Roman"/>
          <w:bCs/>
        </w:rPr>
        <w:lastRenderedPageBreak/>
        <w:t xml:space="preserve">Firstly, I will discuss the </w:t>
      </w:r>
      <w:r w:rsidR="00AF78AE">
        <w:rPr>
          <w:rFonts w:ascii="Times New Roman" w:hAnsi="Times New Roman" w:cs="Times New Roman"/>
          <w:bCs/>
        </w:rPr>
        <w:t xml:space="preserve">student learning </w:t>
      </w:r>
      <w:r>
        <w:rPr>
          <w:rFonts w:ascii="Times New Roman" w:hAnsi="Times New Roman" w:cs="Times New Roman"/>
          <w:bCs/>
        </w:rPr>
        <w:t xml:space="preserve">outcomes of the migrant solidarity group “The Calais Kitchen.” The following </w:t>
      </w:r>
      <w:r w:rsidR="00B56737">
        <w:rPr>
          <w:rFonts w:ascii="Times New Roman" w:hAnsi="Times New Roman" w:cs="Times New Roman"/>
          <w:bCs/>
        </w:rPr>
        <w:t>samples</w:t>
      </w:r>
      <w:r>
        <w:rPr>
          <w:rFonts w:ascii="Times New Roman" w:hAnsi="Times New Roman" w:cs="Times New Roman"/>
          <w:bCs/>
        </w:rPr>
        <w:t xml:space="preserve"> illustrate</w:t>
      </w:r>
      <w:r w:rsidR="0057117D">
        <w:rPr>
          <w:rFonts w:ascii="Times New Roman" w:hAnsi="Times New Roman" w:cs="Times New Roman"/>
          <w:bCs/>
        </w:rPr>
        <w:t>d</w:t>
      </w:r>
      <w:r>
        <w:rPr>
          <w:rFonts w:ascii="Times New Roman" w:hAnsi="Times New Roman" w:cs="Times New Roman"/>
          <w:bCs/>
        </w:rPr>
        <w:t xml:space="preserve"> the interactions that </w:t>
      </w:r>
      <w:r w:rsidR="002750D8">
        <w:rPr>
          <w:rFonts w:ascii="Times New Roman" w:hAnsi="Times New Roman" w:cs="Times New Roman"/>
          <w:bCs/>
        </w:rPr>
        <w:t>students</w:t>
      </w:r>
      <w:r>
        <w:rPr>
          <w:rFonts w:ascii="Times New Roman" w:hAnsi="Times New Roman" w:cs="Times New Roman"/>
          <w:bCs/>
        </w:rPr>
        <w:t xml:space="preserve"> engaged in during their correspondence</w:t>
      </w:r>
      <w:r w:rsidR="00004FCC">
        <w:rPr>
          <w:rFonts w:ascii="Times New Roman" w:hAnsi="Times New Roman" w:cs="Times New Roman"/>
          <w:bCs/>
        </w:rPr>
        <w:t>s</w:t>
      </w:r>
      <w:r>
        <w:rPr>
          <w:rFonts w:ascii="Times New Roman" w:hAnsi="Times New Roman" w:cs="Times New Roman"/>
          <w:bCs/>
        </w:rPr>
        <w:t xml:space="preserve"> with volunteers of th</w:t>
      </w:r>
      <w:r w:rsidR="00004FCC">
        <w:rPr>
          <w:rFonts w:ascii="Times New Roman" w:hAnsi="Times New Roman" w:cs="Times New Roman"/>
          <w:bCs/>
        </w:rPr>
        <w:t>is</w:t>
      </w:r>
      <w:r>
        <w:rPr>
          <w:rFonts w:ascii="Times New Roman" w:hAnsi="Times New Roman" w:cs="Times New Roman"/>
          <w:bCs/>
        </w:rPr>
        <w:t xml:space="preserve"> unofficial humanitarian organization. The Calais Kitchen consists of volunteers who cook meals </w:t>
      </w:r>
      <w:r w:rsidR="0057117D">
        <w:rPr>
          <w:rFonts w:ascii="Times New Roman" w:hAnsi="Times New Roman" w:cs="Times New Roman"/>
          <w:bCs/>
        </w:rPr>
        <w:t xml:space="preserve">daily </w:t>
      </w:r>
      <w:r>
        <w:rPr>
          <w:rFonts w:ascii="Times New Roman" w:hAnsi="Times New Roman" w:cs="Times New Roman"/>
          <w:bCs/>
        </w:rPr>
        <w:t xml:space="preserve">for refugees and migrants on the Euro-tunnel border in Calais, France. Hundreds and thousands of migrants are forced to live in the outskirts of town in the industrial area where they live in tents without clean water or food. </w:t>
      </w:r>
      <w:r w:rsidR="00AF78AE">
        <w:rPr>
          <w:rFonts w:ascii="Times New Roman" w:hAnsi="Times New Roman" w:cs="Times New Roman"/>
          <w:bCs/>
        </w:rPr>
        <w:t>Note that the demographics change through time. These students</w:t>
      </w:r>
      <w:r>
        <w:rPr>
          <w:rFonts w:ascii="Times New Roman" w:hAnsi="Times New Roman" w:cs="Times New Roman"/>
          <w:bCs/>
        </w:rPr>
        <w:t xml:space="preserve"> </w:t>
      </w:r>
      <w:r w:rsidR="00AF78AE">
        <w:rPr>
          <w:rFonts w:ascii="Times New Roman" w:hAnsi="Times New Roman" w:cs="Times New Roman"/>
          <w:bCs/>
        </w:rPr>
        <w:t>were</w:t>
      </w:r>
      <w:r>
        <w:rPr>
          <w:rFonts w:ascii="Times New Roman" w:hAnsi="Times New Roman" w:cs="Times New Roman"/>
          <w:bCs/>
        </w:rPr>
        <w:t xml:space="preserve"> able to develop relations with volunteers to gain more information about the situation of the migrant crisis in Calais. During a phone interview with the lead volunteer of the Calais Kitchen</w:t>
      </w:r>
      <w:r w:rsidR="00AF78AE">
        <w:rPr>
          <w:rFonts w:ascii="Times New Roman" w:hAnsi="Times New Roman" w:cs="Times New Roman"/>
          <w:bCs/>
        </w:rPr>
        <w:t>,</w:t>
      </w:r>
      <w:r>
        <w:rPr>
          <w:rFonts w:ascii="Times New Roman" w:hAnsi="Times New Roman" w:cs="Times New Roman"/>
          <w:bCs/>
        </w:rPr>
        <w:t xml:space="preserve"> </w:t>
      </w:r>
      <w:r w:rsidR="003A65F4">
        <w:rPr>
          <w:rFonts w:ascii="Times New Roman" w:hAnsi="Times New Roman" w:cs="Times New Roman"/>
          <w:bCs/>
        </w:rPr>
        <w:t xml:space="preserve">the </w:t>
      </w:r>
      <w:r>
        <w:rPr>
          <w:rFonts w:ascii="Times New Roman" w:hAnsi="Times New Roman" w:cs="Times New Roman"/>
          <w:bCs/>
        </w:rPr>
        <w:t>student</w:t>
      </w:r>
      <w:r w:rsidR="00AF78AE">
        <w:rPr>
          <w:rFonts w:ascii="Times New Roman" w:hAnsi="Times New Roman" w:cs="Times New Roman"/>
          <w:bCs/>
        </w:rPr>
        <w:t>s</w:t>
      </w:r>
      <w:r>
        <w:rPr>
          <w:rFonts w:ascii="Times New Roman" w:hAnsi="Times New Roman" w:cs="Times New Roman"/>
          <w:bCs/>
        </w:rPr>
        <w:t xml:space="preserve"> expressed that </w:t>
      </w:r>
      <w:r w:rsidR="00AF78AE">
        <w:rPr>
          <w:rFonts w:ascii="Times New Roman" w:hAnsi="Times New Roman" w:cs="Times New Roman"/>
          <w:bCs/>
        </w:rPr>
        <w:t xml:space="preserve">they </w:t>
      </w:r>
      <w:r>
        <w:rPr>
          <w:rFonts w:ascii="Times New Roman" w:hAnsi="Times New Roman" w:cs="Times New Roman"/>
          <w:bCs/>
        </w:rPr>
        <w:t xml:space="preserve">felt </w:t>
      </w:r>
      <w:r w:rsidR="003A65F4">
        <w:rPr>
          <w:rFonts w:ascii="Times New Roman" w:hAnsi="Times New Roman" w:cs="Times New Roman"/>
          <w:bCs/>
        </w:rPr>
        <w:t xml:space="preserve">as though </w:t>
      </w:r>
      <w:r w:rsidR="00AF78AE">
        <w:rPr>
          <w:rFonts w:ascii="Times New Roman" w:hAnsi="Times New Roman" w:cs="Times New Roman"/>
          <w:bCs/>
        </w:rPr>
        <w:t>they</w:t>
      </w:r>
      <w:r>
        <w:rPr>
          <w:rFonts w:ascii="Times New Roman" w:hAnsi="Times New Roman" w:cs="Times New Roman"/>
          <w:bCs/>
        </w:rPr>
        <w:t xml:space="preserve"> </w:t>
      </w:r>
      <w:r w:rsidR="00AF78AE">
        <w:rPr>
          <w:rFonts w:ascii="Times New Roman" w:hAnsi="Times New Roman" w:cs="Times New Roman"/>
          <w:bCs/>
        </w:rPr>
        <w:t>were</w:t>
      </w:r>
      <w:r>
        <w:rPr>
          <w:rFonts w:ascii="Times New Roman" w:hAnsi="Times New Roman" w:cs="Times New Roman"/>
          <w:bCs/>
        </w:rPr>
        <w:t xml:space="preserve"> </w:t>
      </w:r>
      <w:r w:rsidR="00AF78AE">
        <w:rPr>
          <w:rFonts w:ascii="Times New Roman" w:hAnsi="Times New Roman" w:cs="Times New Roman"/>
          <w:bCs/>
        </w:rPr>
        <w:t xml:space="preserve">in Calais </w:t>
      </w:r>
      <w:r>
        <w:rPr>
          <w:rFonts w:ascii="Times New Roman" w:hAnsi="Times New Roman" w:cs="Times New Roman"/>
          <w:bCs/>
        </w:rPr>
        <w:t>experiencing the daily life of working with volunteers</w:t>
      </w:r>
      <w:r w:rsidR="00AF78AE">
        <w:rPr>
          <w:rFonts w:ascii="Times New Roman" w:hAnsi="Times New Roman" w:cs="Times New Roman"/>
          <w:bCs/>
        </w:rPr>
        <w:t>.</w:t>
      </w:r>
      <w:r>
        <w:rPr>
          <w:rFonts w:ascii="Times New Roman" w:hAnsi="Times New Roman" w:cs="Times New Roman"/>
          <w:bCs/>
        </w:rPr>
        <w:t xml:space="preserve"> </w:t>
      </w:r>
      <w:r w:rsidR="00AF78AE">
        <w:rPr>
          <w:rFonts w:ascii="Times New Roman" w:hAnsi="Times New Roman" w:cs="Times New Roman"/>
          <w:bCs/>
        </w:rPr>
        <w:t xml:space="preserve">For example, </w:t>
      </w:r>
      <w:r>
        <w:rPr>
          <w:rFonts w:ascii="Times New Roman" w:hAnsi="Times New Roman" w:cs="Times New Roman"/>
          <w:bCs/>
        </w:rPr>
        <w:t xml:space="preserve">during one phone interview the driver of the </w:t>
      </w:r>
      <w:r w:rsidR="00E63D85">
        <w:rPr>
          <w:rFonts w:ascii="Times New Roman" w:hAnsi="Times New Roman" w:cs="Times New Roman"/>
          <w:bCs/>
        </w:rPr>
        <w:t xml:space="preserve">kitchen truck was engaged in escaping </w:t>
      </w:r>
      <w:r w:rsidR="00AF78AE">
        <w:rPr>
          <w:rFonts w:ascii="Times New Roman" w:hAnsi="Times New Roman" w:cs="Times New Roman"/>
          <w:bCs/>
        </w:rPr>
        <w:t>authorities</w:t>
      </w:r>
      <w:r w:rsidR="00E63D85">
        <w:rPr>
          <w:rFonts w:ascii="Times New Roman" w:hAnsi="Times New Roman" w:cs="Times New Roman"/>
          <w:bCs/>
        </w:rPr>
        <w:t xml:space="preserve"> </w:t>
      </w:r>
      <w:r w:rsidR="00AF78AE">
        <w:rPr>
          <w:rFonts w:ascii="Times New Roman" w:hAnsi="Times New Roman" w:cs="Times New Roman"/>
          <w:bCs/>
        </w:rPr>
        <w:t>and expressed that volunteers were</w:t>
      </w:r>
      <w:r w:rsidR="00E63D85">
        <w:rPr>
          <w:rFonts w:ascii="Times New Roman" w:hAnsi="Times New Roman" w:cs="Times New Roman"/>
          <w:bCs/>
        </w:rPr>
        <w:t xml:space="preserve"> often force</w:t>
      </w:r>
      <w:r w:rsidR="00AF78AE">
        <w:rPr>
          <w:rFonts w:ascii="Times New Roman" w:hAnsi="Times New Roman" w:cs="Times New Roman"/>
          <w:bCs/>
        </w:rPr>
        <w:t>d</w:t>
      </w:r>
      <w:r w:rsidR="00E63D85">
        <w:rPr>
          <w:rFonts w:ascii="Times New Roman" w:hAnsi="Times New Roman" w:cs="Times New Roman"/>
          <w:bCs/>
        </w:rPr>
        <w:t xml:space="preserve"> </w:t>
      </w:r>
      <w:r w:rsidR="00AF78AE">
        <w:rPr>
          <w:rFonts w:ascii="Times New Roman" w:hAnsi="Times New Roman" w:cs="Times New Roman"/>
          <w:bCs/>
        </w:rPr>
        <w:t xml:space="preserve">to </w:t>
      </w:r>
      <w:r w:rsidR="00E63D85">
        <w:rPr>
          <w:rFonts w:ascii="Times New Roman" w:hAnsi="Times New Roman" w:cs="Times New Roman"/>
          <w:bCs/>
        </w:rPr>
        <w:t xml:space="preserve">stop feeding the migrants. The following </w:t>
      </w:r>
      <w:r w:rsidR="00B56737">
        <w:rPr>
          <w:rFonts w:ascii="Times New Roman" w:hAnsi="Times New Roman" w:cs="Times New Roman"/>
          <w:bCs/>
        </w:rPr>
        <w:t>sample</w:t>
      </w:r>
      <w:r w:rsidR="002438C1">
        <w:rPr>
          <w:rFonts w:ascii="Times New Roman" w:hAnsi="Times New Roman" w:cs="Times New Roman"/>
          <w:bCs/>
        </w:rPr>
        <w:t>s</w:t>
      </w:r>
      <w:r w:rsidR="00E63D85">
        <w:rPr>
          <w:rFonts w:ascii="Times New Roman" w:hAnsi="Times New Roman" w:cs="Times New Roman"/>
          <w:bCs/>
        </w:rPr>
        <w:t xml:space="preserve"> represent</w:t>
      </w:r>
      <w:r w:rsidR="00AF78AE">
        <w:rPr>
          <w:rFonts w:ascii="Times New Roman" w:hAnsi="Times New Roman" w:cs="Times New Roman"/>
          <w:bCs/>
        </w:rPr>
        <w:t>ed</w:t>
      </w:r>
      <w:r w:rsidR="00E63D85">
        <w:rPr>
          <w:rFonts w:ascii="Times New Roman" w:hAnsi="Times New Roman" w:cs="Times New Roman"/>
          <w:bCs/>
        </w:rPr>
        <w:t xml:space="preserve"> a snapshot of the student</w:t>
      </w:r>
      <w:r w:rsidR="003A65F4">
        <w:rPr>
          <w:rFonts w:ascii="Times New Roman" w:hAnsi="Times New Roman" w:cs="Times New Roman"/>
          <w:bCs/>
        </w:rPr>
        <w:t>s</w:t>
      </w:r>
      <w:r w:rsidR="00AF78AE">
        <w:rPr>
          <w:rFonts w:ascii="Times New Roman" w:hAnsi="Times New Roman" w:cs="Times New Roman"/>
          <w:bCs/>
        </w:rPr>
        <w:t>’</w:t>
      </w:r>
      <w:r w:rsidR="00E63D85">
        <w:rPr>
          <w:rFonts w:ascii="Times New Roman" w:hAnsi="Times New Roman" w:cs="Times New Roman"/>
          <w:bCs/>
        </w:rPr>
        <w:t xml:space="preserve"> presentation </w:t>
      </w:r>
      <w:r w:rsidR="00AF78AE">
        <w:rPr>
          <w:rFonts w:ascii="Times New Roman" w:hAnsi="Times New Roman" w:cs="Times New Roman"/>
          <w:bCs/>
        </w:rPr>
        <w:t>and illustrate</w:t>
      </w:r>
      <w:r w:rsidR="002438C1">
        <w:rPr>
          <w:rFonts w:ascii="Times New Roman" w:hAnsi="Times New Roman" w:cs="Times New Roman"/>
          <w:bCs/>
        </w:rPr>
        <w:t>d</w:t>
      </w:r>
      <w:r w:rsidR="00E63D85">
        <w:rPr>
          <w:rFonts w:ascii="Times New Roman" w:hAnsi="Times New Roman" w:cs="Times New Roman"/>
          <w:bCs/>
        </w:rPr>
        <w:t xml:space="preserve"> the interaction </w:t>
      </w:r>
      <w:r w:rsidR="00AF78AE">
        <w:rPr>
          <w:rFonts w:ascii="Times New Roman" w:hAnsi="Times New Roman" w:cs="Times New Roman"/>
          <w:bCs/>
        </w:rPr>
        <w:t>they</w:t>
      </w:r>
      <w:r w:rsidR="00E63D85">
        <w:rPr>
          <w:rFonts w:ascii="Times New Roman" w:hAnsi="Times New Roman" w:cs="Times New Roman"/>
          <w:bCs/>
        </w:rPr>
        <w:t xml:space="preserve"> gained from the project.</w:t>
      </w:r>
    </w:p>
    <w:p w14:paraId="1B0CF820" w14:textId="77777777" w:rsidR="00004FCC" w:rsidRDefault="00004FCC" w:rsidP="00E63D85">
      <w:pPr>
        <w:spacing w:line="480" w:lineRule="auto"/>
        <w:rPr>
          <w:rFonts w:ascii="Times New Roman" w:hAnsi="Times New Roman" w:cs="Times New Roman"/>
          <w:b/>
        </w:rPr>
      </w:pPr>
    </w:p>
    <w:p w14:paraId="613C15BD" w14:textId="77777777" w:rsidR="00004FCC" w:rsidRDefault="00004FCC" w:rsidP="00E63D85">
      <w:pPr>
        <w:spacing w:line="480" w:lineRule="auto"/>
        <w:rPr>
          <w:rFonts w:ascii="Times New Roman" w:hAnsi="Times New Roman" w:cs="Times New Roman"/>
          <w:b/>
        </w:rPr>
      </w:pPr>
    </w:p>
    <w:p w14:paraId="7444B96D" w14:textId="77777777" w:rsidR="00004FCC" w:rsidRDefault="00004FCC" w:rsidP="00E63D85">
      <w:pPr>
        <w:spacing w:line="480" w:lineRule="auto"/>
        <w:rPr>
          <w:rFonts w:ascii="Times New Roman" w:hAnsi="Times New Roman" w:cs="Times New Roman"/>
          <w:b/>
        </w:rPr>
      </w:pPr>
    </w:p>
    <w:p w14:paraId="5E269EC5" w14:textId="77777777" w:rsidR="00004FCC" w:rsidRDefault="00004FCC" w:rsidP="00E63D85">
      <w:pPr>
        <w:spacing w:line="480" w:lineRule="auto"/>
        <w:rPr>
          <w:rFonts w:ascii="Times New Roman" w:hAnsi="Times New Roman" w:cs="Times New Roman"/>
          <w:b/>
        </w:rPr>
      </w:pPr>
    </w:p>
    <w:p w14:paraId="14901896" w14:textId="77777777" w:rsidR="00004FCC" w:rsidRDefault="00004FCC" w:rsidP="00E63D85">
      <w:pPr>
        <w:spacing w:line="480" w:lineRule="auto"/>
        <w:rPr>
          <w:rFonts w:ascii="Times New Roman" w:hAnsi="Times New Roman" w:cs="Times New Roman"/>
          <w:b/>
        </w:rPr>
      </w:pPr>
    </w:p>
    <w:p w14:paraId="1339E488" w14:textId="77777777" w:rsidR="002438C1" w:rsidRDefault="002438C1" w:rsidP="004A10AE">
      <w:pPr>
        <w:rPr>
          <w:rFonts w:ascii="Times New Roman" w:hAnsi="Times New Roman" w:cs="Times New Roman"/>
          <w:b/>
        </w:rPr>
      </w:pPr>
    </w:p>
    <w:p w14:paraId="5234E94A" w14:textId="77777777" w:rsidR="002438C1" w:rsidRDefault="002438C1" w:rsidP="004A10AE">
      <w:pPr>
        <w:rPr>
          <w:rFonts w:ascii="Times New Roman" w:hAnsi="Times New Roman" w:cs="Times New Roman"/>
          <w:b/>
        </w:rPr>
      </w:pPr>
    </w:p>
    <w:p w14:paraId="1F0F066E" w14:textId="0434EA6B" w:rsidR="00004FCC" w:rsidRPr="00CB05D5" w:rsidRDefault="00714949" w:rsidP="004A10AE">
      <w:pPr>
        <w:rPr>
          <w:rFonts w:ascii="Times New Roman" w:hAnsi="Times New Roman" w:cs="Times New Roman"/>
          <w:b/>
        </w:rPr>
      </w:pPr>
      <w:r>
        <w:rPr>
          <w:rFonts w:ascii="Times New Roman" w:hAnsi="Times New Roman" w:cs="Times New Roman"/>
          <w:b/>
        </w:rPr>
        <w:lastRenderedPageBreak/>
        <w:t>Samp</w:t>
      </w:r>
      <w:r w:rsidR="00132300">
        <w:rPr>
          <w:rFonts w:ascii="Times New Roman" w:hAnsi="Times New Roman" w:cs="Times New Roman"/>
          <w:b/>
        </w:rPr>
        <w:t>le 1</w:t>
      </w:r>
      <w:r w:rsidR="00132300">
        <w:rPr>
          <w:rFonts w:ascii="Times New Roman" w:hAnsi="Times New Roman" w:cs="Times New Roman"/>
          <w:b/>
          <w:noProof/>
        </w:rPr>
        <w:drawing>
          <wp:inline distT="0" distB="0" distL="0" distR="0" wp14:anchorId="69758241" wp14:editId="2D7E5913">
            <wp:extent cx="5943600" cy="3204179"/>
            <wp:effectExtent l="0" t="0" r="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8"/>
                    <a:stretch>
                      <a:fillRect/>
                    </a:stretch>
                  </pic:blipFill>
                  <pic:spPr>
                    <a:xfrm>
                      <a:off x="0" y="0"/>
                      <a:ext cx="5980177" cy="3223898"/>
                    </a:xfrm>
                    <a:prstGeom prst="rect">
                      <a:avLst/>
                    </a:prstGeom>
                  </pic:spPr>
                </pic:pic>
              </a:graphicData>
            </a:graphic>
          </wp:inline>
        </w:drawing>
      </w:r>
      <w:r w:rsidRPr="004A10AE">
        <w:rPr>
          <w:rFonts w:ascii="Times New Roman" w:hAnsi="Times New Roman" w:cs="Times New Roman"/>
          <w:bCs/>
          <w:i/>
          <w:iCs/>
          <w:sz w:val="20"/>
          <w:szCs w:val="20"/>
        </w:rPr>
        <w:t xml:space="preserve">Note. </w:t>
      </w:r>
      <w:r w:rsidRPr="004A10AE">
        <w:rPr>
          <w:rFonts w:ascii="Times New Roman" w:hAnsi="Times New Roman" w:cs="Times New Roman"/>
          <w:bCs/>
          <w:noProof/>
          <w:sz w:val="20"/>
          <w:szCs w:val="20"/>
        </w:rPr>
        <w:t>A sample of the Calais Kitchen student presentation for the Migrant Solidarity Project. Students engaged in research about humanitarian organizations and the daily lives as a volunteer and migrant issues.</w:t>
      </w:r>
    </w:p>
    <w:p w14:paraId="49440B9E" w14:textId="77777777" w:rsidR="004A10AE" w:rsidRPr="004A10AE" w:rsidRDefault="004A10AE" w:rsidP="004A10AE">
      <w:pPr>
        <w:rPr>
          <w:rFonts w:ascii="Times New Roman" w:hAnsi="Times New Roman" w:cs="Times New Roman"/>
          <w:b/>
          <w:sz w:val="20"/>
          <w:szCs w:val="20"/>
        </w:rPr>
      </w:pPr>
    </w:p>
    <w:p w14:paraId="66B7FE11" w14:textId="097AFCC5" w:rsidR="00E63D85" w:rsidRDefault="00714949" w:rsidP="002A3810">
      <w:pPr>
        <w:rPr>
          <w:rFonts w:ascii="Times New Roman" w:hAnsi="Times New Roman" w:cs="Times New Roman"/>
          <w:b/>
        </w:rPr>
      </w:pPr>
      <w:r>
        <w:rPr>
          <w:rFonts w:ascii="Times New Roman" w:hAnsi="Times New Roman" w:cs="Times New Roman"/>
          <w:b/>
        </w:rPr>
        <w:t xml:space="preserve">Sample </w:t>
      </w:r>
      <w:r w:rsidR="00E63D85">
        <w:rPr>
          <w:rFonts w:ascii="Times New Roman" w:hAnsi="Times New Roman" w:cs="Times New Roman"/>
          <w:b/>
        </w:rPr>
        <w:t>2</w:t>
      </w:r>
    </w:p>
    <w:p w14:paraId="4E3FCC03" w14:textId="05FCEFDA" w:rsidR="00132300" w:rsidRDefault="00132300" w:rsidP="002A3810">
      <w:pPr>
        <w:rPr>
          <w:rFonts w:ascii="Times New Roman" w:hAnsi="Times New Roman" w:cs="Times New Roman"/>
          <w:b/>
        </w:rPr>
      </w:pPr>
      <w:r>
        <w:rPr>
          <w:rFonts w:ascii="Times New Roman" w:hAnsi="Times New Roman" w:cs="Times New Roman"/>
          <w:b/>
          <w:noProof/>
        </w:rPr>
        <w:drawing>
          <wp:inline distT="0" distB="0" distL="0" distR="0" wp14:anchorId="538A3052" wp14:editId="7BA39798">
            <wp:extent cx="5943600" cy="3196621"/>
            <wp:effectExtent l="0" t="0" r="0" b="3810"/>
            <wp:docPr id="10" name="Picture 1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ord&#10;&#10;Description automatically generated"/>
                    <pic:cNvPicPr/>
                  </pic:nvPicPr>
                  <pic:blipFill>
                    <a:blip r:embed="rId9"/>
                    <a:stretch>
                      <a:fillRect/>
                    </a:stretch>
                  </pic:blipFill>
                  <pic:spPr>
                    <a:xfrm>
                      <a:off x="0" y="0"/>
                      <a:ext cx="5979560" cy="3215961"/>
                    </a:xfrm>
                    <a:prstGeom prst="rect">
                      <a:avLst/>
                    </a:prstGeom>
                  </pic:spPr>
                </pic:pic>
              </a:graphicData>
            </a:graphic>
          </wp:inline>
        </w:drawing>
      </w:r>
    </w:p>
    <w:p w14:paraId="73F30E69" w14:textId="4A331435" w:rsidR="007862BB" w:rsidRPr="00BA59FA" w:rsidRDefault="007862BB" w:rsidP="002A3810">
      <w:pPr>
        <w:tabs>
          <w:tab w:val="left" w:pos="2250"/>
        </w:tabs>
      </w:pPr>
    </w:p>
    <w:p w14:paraId="3FCE057C" w14:textId="3A751E36" w:rsidR="00714949" w:rsidRPr="004A10AE" w:rsidRDefault="00714949" w:rsidP="002A3810">
      <w:pPr>
        <w:rPr>
          <w:rFonts w:ascii="Times New Roman" w:hAnsi="Times New Roman" w:cs="Times New Roman"/>
          <w:bCs/>
          <w:sz w:val="20"/>
          <w:szCs w:val="20"/>
        </w:rPr>
      </w:pPr>
      <w:r w:rsidRPr="004A10AE">
        <w:rPr>
          <w:rFonts w:ascii="Times New Roman" w:hAnsi="Times New Roman" w:cs="Times New Roman"/>
          <w:bCs/>
          <w:i/>
          <w:iCs/>
          <w:sz w:val="20"/>
          <w:szCs w:val="20"/>
        </w:rPr>
        <w:t xml:space="preserve">Note. </w:t>
      </w:r>
      <w:r w:rsidRPr="004A10AE">
        <w:rPr>
          <w:rFonts w:ascii="Times New Roman" w:hAnsi="Times New Roman" w:cs="Times New Roman"/>
          <w:bCs/>
          <w:sz w:val="20"/>
          <w:szCs w:val="20"/>
        </w:rPr>
        <w:t>Volunteer worker who was contacted and interviewed</w:t>
      </w:r>
      <w:r w:rsidR="002750D8" w:rsidRPr="004A10AE">
        <w:rPr>
          <w:rFonts w:ascii="Times New Roman" w:hAnsi="Times New Roman" w:cs="Times New Roman"/>
          <w:bCs/>
          <w:sz w:val="20"/>
          <w:szCs w:val="20"/>
        </w:rPr>
        <w:t xml:space="preserve"> </w:t>
      </w:r>
      <w:r w:rsidRPr="004A10AE">
        <w:rPr>
          <w:rFonts w:ascii="Times New Roman" w:hAnsi="Times New Roman" w:cs="Times New Roman"/>
          <w:bCs/>
          <w:sz w:val="20"/>
          <w:szCs w:val="20"/>
        </w:rPr>
        <w:t>by students. Janie worked as a trucker driver and served meals to migrants in Calais.</w:t>
      </w:r>
    </w:p>
    <w:p w14:paraId="7977334C" w14:textId="77777777" w:rsidR="00DC6AC2" w:rsidRPr="004A10AE" w:rsidRDefault="00DC6AC2" w:rsidP="00132300">
      <w:pPr>
        <w:rPr>
          <w:rFonts w:ascii="Times New Roman" w:hAnsi="Times New Roman" w:cs="Times New Roman"/>
          <w:b/>
          <w:sz w:val="20"/>
          <w:szCs w:val="20"/>
        </w:rPr>
      </w:pPr>
    </w:p>
    <w:p w14:paraId="2E35DD31" w14:textId="77777777" w:rsidR="00CB05D5" w:rsidRDefault="00CB05D5" w:rsidP="00132300">
      <w:pPr>
        <w:rPr>
          <w:rFonts w:ascii="Times New Roman" w:hAnsi="Times New Roman" w:cs="Times New Roman"/>
          <w:b/>
        </w:rPr>
      </w:pPr>
    </w:p>
    <w:p w14:paraId="605735B2" w14:textId="77777777" w:rsidR="00CB05D5" w:rsidRDefault="00CB05D5" w:rsidP="00132300">
      <w:pPr>
        <w:rPr>
          <w:rFonts w:ascii="Times New Roman" w:hAnsi="Times New Roman" w:cs="Times New Roman"/>
          <w:b/>
        </w:rPr>
      </w:pPr>
    </w:p>
    <w:p w14:paraId="0FFA977B" w14:textId="63737B89" w:rsidR="00E63D85" w:rsidRDefault="00714949" w:rsidP="00132300">
      <w:pPr>
        <w:rPr>
          <w:rFonts w:ascii="Times New Roman" w:hAnsi="Times New Roman" w:cs="Times New Roman"/>
          <w:b/>
        </w:rPr>
      </w:pPr>
      <w:r>
        <w:rPr>
          <w:rFonts w:ascii="Times New Roman" w:hAnsi="Times New Roman" w:cs="Times New Roman"/>
          <w:b/>
        </w:rPr>
        <w:lastRenderedPageBreak/>
        <w:t>Sample</w:t>
      </w:r>
      <w:r w:rsidR="00E63D85">
        <w:rPr>
          <w:rFonts w:ascii="Times New Roman" w:hAnsi="Times New Roman" w:cs="Times New Roman"/>
          <w:b/>
        </w:rPr>
        <w:t xml:space="preserve"> 3</w:t>
      </w:r>
    </w:p>
    <w:p w14:paraId="40963440" w14:textId="625E1F3B" w:rsidR="00E46AA2" w:rsidRDefault="00E63D85" w:rsidP="00132300">
      <w:pPr>
        <w:rPr>
          <w:rFonts w:ascii="Times New Roman" w:hAnsi="Times New Roman" w:cs="Times New Roman"/>
          <w:b/>
        </w:rPr>
      </w:pPr>
      <w:r>
        <w:rPr>
          <w:rFonts w:ascii="Times New Roman" w:hAnsi="Times New Roman" w:cs="Times New Roman"/>
          <w:b/>
          <w:noProof/>
        </w:rPr>
        <w:drawing>
          <wp:inline distT="0" distB="0" distL="0" distR="0" wp14:anchorId="7A5EB5E6" wp14:editId="3E42D821">
            <wp:extent cx="5539105" cy="2788285"/>
            <wp:effectExtent l="0" t="0" r="0" b="5715"/>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ord&#10;&#10;Description automatically generated"/>
                    <pic:cNvPicPr/>
                  </pic:nvPicPr>
                  <pic:blipFill>
                    <a:blip r:embed="rId10"/>
                    <a:stretch>
                      <a:fillRect/>
                    </a:stretch>
                  </pic:blipFill>
                  <pic:spPr>
                    <a:xfrm>
                      <a:off x="0" y="0"/>
                      <a:ext cx="6036972" cy="3038902"/>
                    </a:xfrm>
                    <a:prstGeom prst="rect">
                      <a:avLst/>
                    </a:prstGeom>
                  </pic:spPr>
                </pic:pic>
              </a:graphicData>
            </a:graphic>
          </wp:inline>
        </w:drawing>
      </w:r>
    </w:p>
    <w:p w14:paraId="6851F319" w14:textId="3C90A1EF" w:rsidR="00714949" w:rsidRPr="004A10AE" w:rsidRDefault="00714949" w:rsidP="00132300">
      <w:pPr>
        <w:rPr>
          <w:rFonts w:ascii="Times New Roman" w:hAnsi="Times New Roman" w:cs="Times New Roman"/>
          <w:bCs/>
          <w:sz w:val="20"/>
          <w:szCs w:val="20"/>
        </w:rPr>
      </w:pPr>
      <w:r w:rsidRPr="004A10AE">
        <w:rPr>
          <w:rFonts w:ascii="Times" w:hAnsi="Times"/>
          <w:bCs/>
          <w:i/>
          <w:iCs/>
          <w:sz w:val="20"/>
          <w:szCs w:val="20"/>
        </w:rPr>
        <w:t xml:space="preserve">Note. </w:t>
      </w:r>
      <w:r w:rsidRPr="004A10AE">
        <w:rPr>
          <w:rFonts w:ascii="Times New Roman" w:hAnsi="Times New Roman" w:cs="Times New Roman"/>
          <w:bCs/>
          <w:sz w:val="20"/>
          <w:szCs w:val="20"/>
        </w:rPr>
        <w:t>General information about the tasks conducted by volunteers.</w:t>
      </w:r>
    </w:p>
    <w:p w14:paraId="39168402" w14:textId="77777777" w:rsidR="00714949" w:rsidRPr="004A10AE" w:rsidRDefault="00714949" w:rsidP="007862BB">
      <w:pPr>
        <w:spacing w:line="480" w:lineRule="auto"/>
        <w:rPr>
          <w:rFonts w:ascii="Times" w:hAnsi="Times"/>
          <w:b/>
          <w:sz w:val="20"/>
          <w:szCs w:val="20"/>
        </w:rPr>
      </w:pPr>
    </w:p>
    <w:p w14:paraId="3121AED3" w14:textId="20A01A1D" w:rsidR="007862BB" w:rsidRDefault="00714949" w:rsidP="00132300">
      <w:pPr>
        <w:rPr>
          <w:rFonts w:ascii="Times" w:hAnsi="Times"/>
          <w:b/>
        </w:rPr>
      </w:pPr>
      <w:r>
        <w:rPr>
          <w:rFonts w:ascii="Times" w:hAnsi="Times"/>
          <w:b/>
        </w:rPr>
        <w:t>Sample</w:t>
      </w:r>
      <w:r w:rsidR="007862BB">
        <w:rPr>
          <w:rFonts w:ascii="Times" w:hAnsi="Times"/>
          <w:b/>
        </w:rPr>
        <w:t xml:space="preserve"> 4</w:t>
      </w:r>
    </w:p>
    <w:p w14:paraId="3B5BB99F" w14:textId="0DE8A97E" w:rsidR="007862BB" w:rsidRPr="008447B9" w:rsidRDefault="00E63D85" w:rsidP="00132300">
      <w:pPr>
        <w:rPr>
          <w:rFonts w:ascii="Times" w:hAnsi="Times"/>
          <w:b/>
        </w:rPr>
      </w:pPr>
      <w:r>
        <w:rPr>
          <w:rFonts w:ascii="Times" w:hAnsi="Times"/>
          <w:b/>
          <w:noProof/>
        </w:rPr>
        <w:drawing>
          <wp:inline distT="0" distB="0" distL="0" distR="0" wp14:anchorId="67EBEE12" wp14:editId="05A9BC9D">
            <wp:extent cx="5539105" cy="2788285"/>
            <wp:effectExtent l="0" t="0" r="0" b="5715"/>
            <wp:docPr id="4" name="Picture 4"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Word&#10;&#10;Description automatically generated"/>
                    <pic:cNvPicPr/>
                  </pic:nvPicPr>
                  <pic:blipFill>
                    <a:blip r:embed="rId11"/>
                    <a:stretch>
                      <a:fillRect/>
                    </a:stretch>
                  </pic:blipFill>
                  <pic:spPr>
                    <a:xfrm>
                      <a:off x="0" y="0"/>
                      <a:ext cx="5773815" cy="2906434"/>
                    </a:xfrm>
                    <a:prstGeom prst="rect">
                      <a:avLst/>
                    </a:prstGeom>
                  </pic:spPr>
                </pic:pic>
              </a:graphicData>
            </a:graphic>
          </wp:inline>
        </w:drawing>
      </w:r>
    </w:p>
    <w:p w14:paraId="34FC8A40" w14:textId="45570BC4" w:rsidR="00714949" w:rsidRPr="004A10AE" w:rsidRDefault="00714949" w:rsidP="00132300">
      <w:pPr>
        <w:rPr>
          <w:rFonts w:ascii="Times" w:hAnsi="Times"/>
          <w:bCs/>
          <w:sz w:val="20"/>
          <w:szCs w:val="20"/>
        </w:rPr>
      </w:pPr>
      <w:r w:rsidRPr="004A10AE">
        <w:rPr>
          <w:rFonts w:ascii="Times New Roman" w:hAnsi="Times New Roman" w:cs="Times New Roman"/>
          <w:bCs/>
          <w:i/>
          <w:iCs/>
          <w:sz w:val="20"/>
          <w:szCs w:val="20"/>
        </w:rPr>
        <w:t xml:space="preserve">Note. </w:t>
      </w:r>
      <w:r w:rsidRPr="004A10AE">
        <w:rPr>
          <w:rFonts w:ascii="Times" w:hAnsi="Times"/>
          <w:bCs/>
          <w:sz w:val="20"/>
          <w:szCs w:val="20"/>
        </w:rPr>
        <w:t xml:space="preserve">Further information discussed by </w:t>
      </w:r>
      <w:r w:rsidR="002750D8" w:rsidRPr="004A10AE">
        <w:rPr>
          <w:rFonts w:ascii="Times" w:hAnsi="Times"/>
          <w:bCs/>
          <w:sz w:val="20"/>
          <w:szCs w:val="20"/>
        </w:rPr>
        <w:t xml:space="preserve">a </w:t>
      </w:r>
      <w:r w:rsidRPr="004A10AE">
        <w:rPr>
          <w:rFonts w:ascii="Times" w:hAnsi="Times"/>
          <w:bCs/>
          <w:sz w:val="20"/>
          <w:szCs w:val="20"/>
        </w:rPr>
        <w:t>volunteer worker in the Calais Jungle.</w:t>
      </w:r>
    </w:p>
    <w:p w14:paraId="75B11A37" w14:textId="77777777" w:rsidR="00004FCC" w:rsidRDefault="00004FCC" w:rsidP="000F3393">
      <w:pPr>
        <w:spacing w:line="480" w:lineRule="auto"/>
        <w:rPr>
          <w:rFonts w:ascii="Times New Roman" w:hAnsi="Times New Roman" w:cs="Times New Roman"/>
          <w:bCs/>
        </w:rPr>
      </w:pPr>
    </w:p>
    <w:p w14:paraId="41902D32" w14:textId="55C30920" w:rsidR="007862BB" w:rsidRDefault="00BA59FA" w:rsidP="00BA59FA">
      <w:pPr>
        <w:spacing w:line="480" w:lineRule="auto"/>
        <w:ind w:firstLine="720"/>
        <w:rPr>
          <w:rFonts w:ascii="Times New Roman" w:hAnsi="Times New Roman" w:cs="Times New Roman"/>
          <w:bCs/>
        </w:rPr>
      </w:pPr>
      <w:r>
        <w:rPr>
          <w:rFonts w:ascii="Times New Roman" w:hAnsi="Times New Roman" w:cs="Times New Roman"/>
          <w:bCs/>
        </w:rPr>
        <w:t>The students who researched the Calais Kitchen expressed a great deal of learning about migrant issues through their personal interviews with the volunteers. As the professor</w:t>
      </w:r>
      <w:r w:rsidR="00260E5F">
        <w:rPr>
          <w:rFonts w:ascii="Times New Roman" w:hAnsi="Times New Roman" w:cs="Times New Roman"/>
          <w:bCs/>
        </w:rPr>
        <w:t xml:space="preserve"> facilitating this project</w:t>
      </w:r>
      <w:r>
        <w:rPr>
          <w:rFonts w:ascii="Times New Roman" w:hAnsi="Times New Roman" w:cs="Times New Roman"/>
          <w:bCs/>
        </w:rPr>
        <w:t xml:space="preserve">, I knew the information was accurate because I conducted my research in the </w:t>
      </w:r>
      <w:r w:rsidRPr="003A65F4">
        <w:rPr>
          <w:rFonts w:ascii="Times New Roman" w:hAnsi="Times New Roman" w:cs="Times New Roman"/>
          <w:bCs/>
          <w:i/>
          <w:iCs/>
        </w:rPr>
        <w:t xml:space="preserve">Calais </w:t>
      </w:r>
      <w:r w:rsidRPr="003A65F4">
        <w:rPr>
          <w:rFonts w:ascii="Times New Roman" w:hAnsi="Times New Roman" w:cs="Times New Roman"/>
          <w:bCs/>
          <w:i/>
          <w:iCs/>
        </w:rPr>
        <w:lastRenderedPageBreak/>
        <w:t>Jungle</w:t>
      </w:r>
      <w:r>
        <w:rPr>
          <w:rFonts w:ascii="Times New Roman" w:hAnsi="Times New Roman" w:cs="Times New Roman"/>
          <w:bCs/>
        </w:rPr>
        <w:t xml:space="preserve"> and I experienced similar situations and events. </w:t>
      </w:r>
      <w:r w:rsidR="00260E5F">
        <w:rPr>
          <w:rFonts w:ascii="Times New Roman" w:hAnsi="Times New Roman" w:cs="Times New Roman"/>
          <w:bCs/>
        </w:rPr>
        <w:t>So, indeed I knew from my experiences that the information they gained from the interview was not misleading.</w:t>
      </w:r>
    </w:p>
    <w:p w14:paraId="6C4D3D3D" w14:textId="3C23CFCB" w:rsidR="000F3393" w:rsidRDefault="00BA59FA" w:rsidP="000F3393">
      <w:pPr>
        <w:spacing w:line="480" w:lineRule="auto"/>
        <w:ind w:firstLine="720"/>
        <w:rPr>
          <w:rFonts w:ascii="Times New Roman" w:hAnsi="Times New Roman" w:cs="Times New Roman"/>
          <w:bCs/>
        </w:rPr>
      </w:pPr>
      <w:r>
        <w:rPr>
          <w:rFonts w:ascii="Times New Roman" w:hAnsi="Times New Roman" w:cs="Times New Roman"/>
          <w:bCs/>
        </w:rPr>
        <w:t xml:space="preserve">The next example </w:t>
      </w:r>
      <w:r w:rsidR="00260E5F">
        <w:rPr>
          <w:rFonts w:ascii="Times New Roman" w:hAnsi="Times New Roman" w:cs="Times New Roman"/>
          <w:bCs/>
        </w:rPr>
        <w:t>illustrate</w:t>
      </w:r>
      <w:r w:rsidR="00E56E49">
        <w:rPr>
          <w:rFonts w:ascii="Times New Roman" w:hAnsi="Times New Roman" w:cs="Times New Roman"/>
          <w:bCs/>
        </w:rPr>
        <w:t>s</w:t>
      </w:r>
      <w:r>
        <w:rPr>
          <w:rFonts w:ascii="Times New Roman" w:hAnsi="Times New Roman" w:cs="Times New Roman"/>
          <w:bCs/>
        </w:rPr>
        <w:t xml:space="preserve"> </w:t>
      </w:r>
      <w:r w:rsidR="00260E5F">
        <w:rPr>
          <w:rFonts w:ascii="Times New Roman" w:hAnsi="Times New Roman" w:cs="Times New Roman"/>
          <w:bCs/>
        </w:rPr>
        <w:t>a few of the</w:t>
      </w:r>
      <w:r>
        <w:rPr>
          <w:rFonts w:ascii="Times New Roman" w:hAnsi="Times New Roman" w:cs="Times New Roman"/>
          <w:bCs/>
        </w:rPr>
        <w:t xml:space="preserve"> sequential processes of communications that students experienced with a migrant solidarity group</w:t>
      </w:r>
      <w:r w:rsidR="00260E5F">
        <w:rPr>
          <w:rFonts w:ascii="Times New Roman" w:hAnsi="Times New Roman" w:cs="Times New Roman"/>
          <w:bCs/>
        </w:rPr>
        <w:t xml:space="preserve"> </w:t>
      </w:r>
      <w:r>
        <w:rPr>
          <w:rFonts w:ascii="Times New Roman" w:hAnsi="Times New Roman" w:cs="Times New Roman"/>
          <w:bCs/>
        </w:rPr>
        <w:t xml:space="preserve">“Refugee Rights Europe.” This </w:t>
      </w:r>
      <w:r w:rsidR="00004FCC">
        <w:rPr>
          <w:rFonts w:ascii="Times New Roman" w:hAnsi="Times New Roman" w:cs="Times New Roman"/>
          <w:bCs/>
        </w:rPr>
        <w:t xml:space="preserve">student </w:t>
      </w:r>
      <w:r>
        <w:rPr>
          <w:rFonts w:ascii="Times New Roman" w:hAnsi="Times New Roman" w:cs="Times New Roman"/>
          <w:bCs/>
        </w:rPr>
        <w:t xml:space="preserve">group started with a </w:t>
      </w:r>
      <w:r w:rsidR="00004FCC">
        <w:rPr>
          <w:rFonts w:ascii="Times New Roman" w:hAnsi="Times New Roman" w:cs="Times New Roman"/>
          <w:bCs/>
        </w:rPr>
        <w:t xml:space="preserve">migrant solidarity </w:t>
      </w:r>
      <w:r>
        <w:rPr>
          <w:rFonts w:ascii="Times New Roman" w:hAnsi="Times New Roman" w:cs="Times New Roman"/>
          <w:bCs/>
        </w:rPr>
        <w:t>group “No Kids in Cages”</w:t>
      </w:r>
      <w:r w:rsidR="003A65F4">
        <w:rPr>
          <w:rFonts w:ascii="Times New Roman" w:hAnsi="Times New Roman" w:cs="Times New Roman"/>
          <w:bCs/>
        </w:rPr>
        <w:t xml:space="preserve"> </w:t>
      </w:r>
      <w:r>
        <w:rPr>
          <w:rFonts w:ascii="Times New Roman" w:hAnsi="Times New Roman" w:cs="Times New Roman"/>
          <w:bCs/>
        </w:rPr>
        <w:t xml:space="preserve">and they learned from the social media site, however, they had to </w:t>
      </w:r>
      <w:r w:rsidR="00004FCC">
        <w:rPr>
          <w:rFonts w:ascii="Times New Roman" w:hAnsi="Times New Roman" w:cs="Times New Roman"/>
          <w:bCs/>
        </w:rPr>
        <w:t>select another group to study</w:t>
      </w:r>
      <w:r>
        <w:rPr>
          <w:rFonts w:ascii="Times New Roman" w:hAnsi="Times New Roman" w:cs="Times New Roman"/>
          <w:bCs/>
        </w:rPr>
        <w:t xml:space="preserve"> because of the lack of relationship building, </w:t>
      </w:r>
      <w:r w:rsidR="00004FCC">
        <w:rPr>
          <w:rFonts w:ascii="Times New Roman" w:hAnsi="Times New Roman" w:cs="Times New Roman"/>
          <w:bCs/>
        </w:rPr>
        <w:t xml:space="preserve">and </w:t>
      </w:r>
      <w:r w:rsidR="00260E5F">
        <w:rPr>
          <w:rFonts w:ascii="Times New Roman" w:hAnsi="Times New Roman" w:cs="Times New Roman"/>
          <w:bCs/>
        </w:rPr>
        <w:t xml:space="preserve">after a critical analysis </w:t>
      </w:r>
      <w:r w:rsidR="00004FCC">
        <w:rPr>
          <w:rFonts w:ascii="Times New Roman" w:hAnsi="Times New Roman" w:cs="Times New Roman"/>
          <w:bCs/>
        </w:rPr>
        <w:t>they learned that perhaps it was not a legitimate group. Accordingly,</w:t>
      </w:r>
      <w:r>
        <w:rPr>
          <w:rFonts w:ascii="Times New Roman" w:hAnsi="Times New Roman" w:cs="Times New Roman"/>
          <w:bCs/>
        </w:rPr>
        <w:t xml:space="preserve"> they also learned that some unofficial groups may not be active</w:t>
      </w:r>
      <w:r w:rsidR="00004FCC">
        <w:rPr>
          <w:rFonts w:ascii="Times New Roman" w:hAnsi="Times New Roman" w:cs="Times New Roman"/>
          <w:bCs/>
        </w:rPr>
        <w:t xml:space="preserve"> </w:t>
      </w:r>
      <w:r>
        <w:rPr>
          <w:rFonts w:ascii="Times New Roman" w:hAnsi="Times New Roman" w:cs="Times New Roman"/>
          <w:bCs/>
        </w:rPr>
        <w:t>humanitarian organizations</w:t>
      </w:r>
      <w:r w:rsidR="00260E5F">
        <w:rPr>
          <w:rFonts w:ascii="Times New Roman" w:hAnsi="Times New Roman" w:cs="Times New Roman"/>
          <w:bCs/>
        </w:rPr>
        <w:t xml:space="preserve"> and may contribute to propaganda or bias viewpoints</w:t>
      </w:r>
      <w:r>
        <w:rPr>
          <w:rFonts w:ascii="Times New Roman" w:hAnsi="Times New Roman" w:cs="Times New Roman"/>
          <w:bCs/>
        </w:rPr>
        <w:t xml:space="preserve">. Also, they learned the dynamics of volunteers in social media groups which makes communications limited as well. </w:t>
      </w:r>
      <w:r w:rsidR="00004FCC">
        <w:rPr>
          <w:rFonts w:ascii="Times New Roman" w:hAnsi="Times New Roman" w:cs="Times New Roman"/>
          <w:bCs/>
        </w:rPr>
        <w:t>Furthermore</w:t>
      </w:r>
      <w:r>
        <w:rPr>
          <w:rFonts w:ascii="Times New Roman" w:hAnsi="Times New Roman" w:cs="Times New Roman"/>
          <w:bCs/>
        </w:rPr>
        <w:t xml:space="preserve">, with </w:t>
      </w:r>
      <w:r w:rsidR="00035591">
        <w:rPr>
          <w:rFonts w:ascii="Times New Roman" w:hAnsi="Times New Roman" w:cs="Times New Roman"/>
          <w:bCs/>
        </w:rPr>
        <w:t>“</w:t>
      </w:r>
      <w:r>
        <w:rPr>
          <w:rFonts w:ascii="Times New Roman" w:hAnsi="Times New Roman" w:cs="Times New Roman"/>
          <w:bCs/>
        </w:rPr>
        <w:t>Refugee Rights Europe</w:t>
      </w:r>
      <w:r w:rsidR="00004FCC">
        <w:rPr>
          <w:rFonts w:ascii="Times New Roman" w:hAnsi="Times New Roman" w:cs="Times New Roman"/>
          <w:bCs/>
        </w:rPr>
        <w:t>”</w:t>
      </w:r>
      <w:r w:rsidR="00035591">
        <w:rPr>
          <w:rFonts w:ascii="Times New Roman" w:hAnsi="Times New Roman" w:cs="Times New Roman"/>
          <w:bCs/>
        </w:rPr>
        <w:t xml:space="preserve"> which is an </w:t>
      </w:r>
      <w:r w:rsidR="00004FCC">
        <w:rPr>
          <w:rFonts w:ascii="Times New Roman" w:hAnsi="Times New Roman" w:cs="Times New Roman"/>
          <w:bCs/>
        </w:rPr>
        <w:t>official humanitarian organization</w:t>
      </w:r>
      <w:r w:rsidR="00260E5F">
        <w:rPr>
          <w:rFonts w:ascii="Times New Roman" w:hAnsi="Times New Roman" w:cs="Times New Roman"/>
          <w:bCs/>
        </w:rPr>
        <w:t>,</w:t>
      </w:r>
      <w:r w:rsidR="00004FCC">
        <w:rPr>
          <w:rFonts w:ascii="Times New Roman" w:hAnsi="Times New Roman" w:cs="Times New Roman"/>
          <w:bCs/>
        </w:rPr>
        <w:t xml:space="preserve"> student</w:t>
      </w:r>
      <w:r w:rsidR="00260E5F">
        <w:rPr>
          <w:rFonts w:ascii="Times New Roman" w:hAnsi="Times New Roman" w:cs="Times New Roman"/>
          <w:bCs/>
        </w:rPr>
        <w:t>s</w:t>
      </w:r>
      <w:r w:rsidR="00035591">
        <w:rPr>
          <w:rFonts w:ascii="Times New Roman" w:hAnsi="Times New Roman" w:cs="Times New Roman"/>
          <w:bCs/>
        </w:rPr>
        <w:t xml:space="preserve"> engaged in interviews</w:t>
      </w:r>
      <w:r w:rsidR="008447B9">
        <w:rPr>
          <w:rFonts w:ascii="Times New Roman" w:hAnsi="Times New Roman" w:cs="Times New Roman"/>
          <w:bCs/>
        </w:rPr>
        <w:t xml:space="preserve"> with volunteers. The following </w:t>
      </w:r>
      <w:r w:rsidR="00B56737">
        <w:rPr>
          <w:rFonts w:ascii="Times New Roman" w:hAnsi="Times New Roman" w:cs="Times New Roman"/>
          <w:bCs/>
        </w:rPr>
        <w:t>samples</w:t>
      </w:r>
      <w:r w:rsidR="008447B9">
        <w:rPr>
          <w:rFonts w:ascii="Times New Roman" w:hAnsi="Times New Roman" w:cs="Times New Roman"/>
          <w:bCs/>
        </w:rPr>
        <w:t xml:space="preserve"> </w:t>
      </w:r>
      <w:r w:rsidR="00260E5F">
        <w:rPr>
          <w:rFonts w:ascii="Times New Roman" w:hAnsi="Times New Roman" w:cs="Times New Roman"/>
          <w:bCs/>
        </w:rPr>
        <w:t>showed</w:t>
      </w:r>
      <w:r w:rsidR="008447B9">
        <w:rPr>
          <w:rFonts w:ascii="Times New Roman" w:hAnsi="Times New Roman" w:cs="Times New Roman"/>
          <w:bCs/>
        </w:rPr>
        <w:t xml:space="preserve"> a snapshot of the processes of communications that the students conducted. Students expressed that it took </w:t>
      </w:r>
      <w:r w:rsidR="00260E5F">
        <w:rPr>
          <w:rFonts w:ascii="Times New Roman" w:hAnsi="Times New Roman" w:cs="Times New Roman"/>
          <w:bCs/>
        </w:rPr>
        <w:t xml:space="preserve">them </w:t>
      </w:r>
      <w:r w:rsidR="008447B9">
        <w:rPr>
          <w:rFonts w:ascii="Times New Roman" w:hAnsi="Times New Roman" w:cs="Times New Roman"/>
          <w:bCs/>
        </w:rPr>
        <w:t xml:space="preserve">a couple of months of formal e-mails and </w:t>
      </w:r>
      <w:r w:rsidR="00260E5F">
        <w:rPr>
          <w:rFonts w:ascii="Times New Roman" w:hAnsi="Times New Roman" w:cs="Times New Roman"/>
          <w:bCs/>
        </w:rPr>
        <w:t xml:space="preserve">informal </w:t>
      </w:r>
      <w:r w:rsidR="008447B9">
        <w:rPr>
          <w:rFonts w:ascii="Times New Roman" w:hAnsi="Times New Roman" w:cs="Times New Roman"/>
          <w:bCs/>
        </w:rPr>
        <w:t xml:space="preserve">social media messages </w:t>
      </w:r>
      <w:r w:rsidR="000F3393">
        <w:rPr>
          <w:rFonts w:ascii="Times New Roman" w:hAnsi="Times New Roman" w:cs="Times New Roman"/>
          <w:bCs/>
        </w:rPr>
        <w:t>to</w:t>
      </w:r>
      <w:r w:rsidR="008447B9">
        <w:rPr>
          <w:rFonts w:ascii="Times New Roman" w:hAnsi="Times New Roman" w:cs="Times New Roman"/>
          <w:bCs/>
        </w:rPr>
        <w:t xml:space="preserve"> </w:t>
      </w:r>
      <w:r w:rsidR="00004FCC">
        <w:rPr>
          <w:rFonts w:ascii="Times New Roman" w:hAnsi="Times New Roman" w:cs="Times New Roman"/>
          <w:bCs/>
        </w:rPr>
        <w:t xml:space="preserve">develop relations and </w:t>
      </w:r>
      <w:r w:rsidR="00260E5F">
        <w:rPr>
          <w:rFonts w:ascii="Times New Roman" w:hAnsi="Times New Roman" w:cs="Times New Roman"/>
          <w:bCs/>
        </w:rPr>
        <w:t xml:space="preserve">set </w:t>
      </w:r>
      <w:r w:rsidR="00004FCC">
        <w:rPr>
          <w:rFonts w:ascii="Times New Roman" w:hAnsi="Times New Roman" w:cs="Times New Roman"/>
          <w:bCs/>
        </w:rPr>
        <w:t>an interview</w:t>
      </w:r>
      <w:r w:rsidR="008447B9">
        <w:rPr>
          <w:rFonts w:ascii="Times New Roman" w:hAnsi="Times New Roman" w:cs="Times New Roman"/>
          <w:bCs/>
        </w:rPr>
        <w:t xml:space="preserve">. </w:t>
      </w:r>
    </w:p>
    <w:p w14:paraId="49C1E1D9" w14:textId="77777777" w:rsidR="000F3393" w:rsidRDefault="000F3393" w:rsidP="000F3393">
      <w:pPr>
        <w:spacing w:line="480" w:lineRule="auto"/>
        <w:ind w:firstLine="720"/>
        <w:rPr>
          <w:rFonts w:ascii="Times New Roman" w:hAnsi="Times New Roman" w:cs="Times New Roman"/>
          <w:bCs/>
        </w:rPr>
      </w:pPr>
    </w:p>
    <w:p w14:paraId="20EC92AB" w14:textId="77777777" w:rsidR="000F3393" w:rsidRDefault="000F3393" w:rsidP="000F3393">
      <w:pPr>
        <w:spacing w:line="480" w:lineRule="auto"/>
        <w:ind w:firstLine="720"/>
        <w:rPr>
          <w:rFonts w:ascii="Times New Roman" w:hAnsi="Times New Roman" w:cs="Times New Roman"/>
          <w:bCs/>
        </w:rPr>
      </w:pPr>
    </w:p>
    <w:p w14:paraId="1B1243EA" w14:textId="77777777" w:rsidR="000F3393" w:rsidRDefault="000F3393" w:rsidP="000F3393">
      <w:pPr>
        <w:spacing w:line="480" w:lineRule="auto"/>
        <w:ind w:firstLine="720"/>
        <w:rPr>
          <w:rFonts w:ascii="Times New Roman" w:hAnsi="Times New Roman" w:cs="Times New Roman"/>
          <w:bCs/>
        </w:rPr>
      </w:pPr>
    </w:p>
    <w:p w14:paraId="50FCA091" w14:textId="77777777" w:rsidR="000F3393" w:rsidRDefault="000F3393" w:rsidP="000F3393">
      <w:pPr>
        <w:spacing w:line="480" w:lineRule="auto"/>
        <w:ind w:firstLine="720"/>
        <w:rPr>
          <w:rFonts w:ascii="Times New Roman" w:hAnsi="Times New Roman" w:cs="Times New Roman"/>
          <w:bCs/>
        </w:rPr>
      </w:pPr>
    </w:p>
    <w:p w14:paraId="1033685D" w14:textId="77777777" w:rsidR="000F3393" w:rsidRDefault="000F3393" w:rsidP="000F3393">
      <w:pPr>
        <w:spacing w:line="480" w:lineRule="auto"/>
        <w:ind w:firstLine="720"/>
        <w:rPr>
          <w:rFonts w:ascii="Times New Roman" w:hAnsi="Times New Roman" w:cs="Times New Roman"/>
          <w:bCs/>
        </w:rPr>
      </w:pPr>
    </w:p>
    <w:p w14:paraId="2B8DE15A" w14:textId="77777777" w:rsidR="000F3393" w:rsidRDefault="000F3393" w:rsidP="000F3393">
      <w:pPr>
        <w:spacing w:line="480" w:lineRule="auto"/>
        <w:ind w:firstLine="720"/>
        <w:rPr>
          <w:rFonts w:ascii="Times New Roman" w:hAnsi="Times New Roman" w:cs="Times New Roman"/>
          <w:bCs/>
        </w:rPr>
      </w:pPr>
    </w:p>
    <w:p w14:paraId="3EEB3C68" w14:textId="77777777" w:rsidR="000F3393" w:rsidRDefault="000F3393" w:rsidP="000F3393">
      <w:pPr>
        <w:spacing w:line="480" w:lineRule="auto"/>
        <w:ind w:firstLine="720"/>
        <w:rPr>
          <w:rFonts w:ascii="Times New Roman" w:hAnsi="Times New Roman" w:cs="Times New Roman"/>
          <w:bCs/>
        </w:rPr>
      </w:pPr>
    </w:p>
    <w:p w14:paraId="290FFEF6" w14:textId="77777777" w:rsidR="000F3393" w:rsidRDefault="000F3393" w:rsidP="00CB05D5">
      <w:pPr>
        <w:spacing w:line="480" w:lineRule="auto"/>
        <w:rPr>
          <w:rFonts w:ascii="Times New Roman" w:hAnsi="Times New Roman" w:cs="Times New Roman"/>
          <w:bCs/>
        </w:rPr>
      </w:pPr>
    </w:p>
    <w:p w14:paraId="2654A854" w14:textId="1AC595C9" w:rsidR="008447B9" w:rsidRPr="008439C0" w:rsidRDefault="00714949" w:rsidP="000F3393">
      <w:pPr>
        <w:spacing w:line="480" w:lineRule="auto"/>
        <w:jc w:val="both"/>
        <w:rPr>
          <w:rFonts w:ascii="Times New Roman" w:hAnsi="Times New Roman" w:cs="Times New Roman"/>
          <w:bCs/>
        </w:rPr>
      </w:pPr>
      <w:r>
        <w:rPr>
          <w:rFonts w:ascii="Times New Roman" w:hAnsi="Times New Roman" w:cs="Times New Roman"/>
          <w:b/>
        </w:rPr>
        <w:lastRenderedPageBreak/>
        <w:t>Sample</w:t>
      </w:r>
      <w:r w:rsidR="00035591">
        <w:rPr>
          <w:rFonts w:ascii="Times New Roman" w:hAnsi="Times New Roman" w:cs="Times New Roman"/>
          <w:b/>
        </w:rPr>
        <w:t xml:space="preserve"> 5</w:t>
      </w:r>
    </w:p>
    <w:p w14:paraId="4AEF7FB6" w14:textId="2977092B" w:rsidR="00035591" w:rsidRDefault="007E4CB0" w:rsidP="008439C0">
      <w:pPr>
        <w:rPr>
          <w:rFonts w:ascii="Times New Roman" w:hAnsi="Times New Roman" w:cs="Times New Roman"/>
          <w:b/>
        </w:rPr>
      </w:pPr>
      <w:r>
        <w:rPr>
          <w:rFonts w:ascii="Times New Roman" w:hAnsi="Times New Roman" w:cs="Times New Roman"/>
          <w:b/>
          <w:noProof/>
        </w:rPr>
        <w:drawing>
          <wp:inline distT="0" distB="0" distL="0" distR="0" wp14:anchorId="56A76D18" wp14:editId="59401CBE">
            <wp:extent cx="5942965" cy="3204179"/>
            <wp:effectExtent l="0" t="0" r="635" b="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10;&#10;Description automatically generated"/>
                    <pic:cNvPicPr/>
                  </pic:nvPicPr>
                  <pic:blipFill>
                    <a:blip r:embed="rId12"/>
                    <a:stretch>
                      <a:fillRect/>
                    </a:stretch>
                  </pic:blipFill>
                  <pic:spPr>
                    <a:xfrm>
                      <a:off x="0" y="0"/>
                      <a:ext cx="5993789" cy="3231581"/>
                    </a:xfrm>
                    <a:prstGeom prst="rect">
                      <a:avLst/>
                    </a:prstGeom>
                  </pic:spPr>
                </pic:pic>
              </a:graphicData>
            </a:graphic>
          </wp:inline>
        </w:drawing>
      </w:r>
    </w:p>
    <w:p w14:paraId="2D74D051" w14:textId="6BFE833C" w:rsidR="00004FCC" w:rsidRDefault="00714949" w:rsidP="00CB05D5">
      <w:pPr>
        <w:rPr>
          <w:rFonts w:ascii="Times New Roman" w:hAnsi="Times New Roman" w:cs="Times New Roman"/>
          <w:bCs/>
          <w:sz w:val="20"/>
          <w:szCs w:val="20"/>
        </w:rPr>
      </w:pPr>
      <w:r w:rsidRPr="004A10AE">
        <w:rPr>
          <w:rFonts w:ascii="Times New Roman" w:hAnsi="Times New Roman" w:cs="Times New Roman"/>
          <w:bCs/>
          <w:i/>
          <w:iCs/>
          <w:sz w:val="20"/>
          <w:szCs w:val="20"/>
        </w:rPr>
        <w:t xml:space="preserve">Note. </w:t>
      </w:r>
      <w:r w:rsidRPr="004A10AE">
        <w:rPr>
          <w:rFonts w:ascii="Times New Roman" w:hAnsi="Times New Roman" w:cs="Times New Roman"/>
          <w:bCs/>
          <w:sz w:val="20"/>
          <w:szCs w:val="20"/>
        </w:rPr>
        <w:t>First correspondences that students conducted in formal e-mails to the Refugee Rights Europe organization.</w:t>
      </w:r>
    </w:p>
    <w:p w14:paraId="1DFD8305" w14:textId="77777777" w:rsidR="00CB05D5" w:rsidRPr="00CB05D5" w:rsidRDefault="00CB05D5" w:rsidP="00CB05D5">
      <w:pPr>
        <w:rPr>
          <w:rFonts w:ascii="Times New Roman" w:hAnsi="Times New Roman" w:cs="Times New Roman"/>
          <w:bCs/>
          <w:sz w:val="20"/>
          <w:szCs w:val="20"/>
        </w:rPr>
      </w:pPr>
    </w:p>
    <w:p w14:paraId="71030705" w14:textId="0F3D7735" w:rsidR="002750D8" w:rsidRPr="004A10AE" w:rsidRDefault="00714949" w:rsidP="007E4CB0">
      <w:pPr>
        <w:rPr>
          <w:rFonts w:ascii="Times New Roman" w:hAnsi="Times New Roman" w:cs="Times New Roman"/>
          <w:b/>
          <w:sz w:val="20"/>
          <w:szCs w:val="20"/>
        </w:rPr>
      </w:pPr>
      <w:r>
        <w:rPr>
          <w:rFonts w:ascii="Times New Roman" w:hAnsi="Times New Roman" w:cs="Times New Roman"/>
          <w:b/>
        </w:rPr>
        <w:t>Sample</w:t>
      </w:r>
      <w:r w:rsidR="00035591">
        <w:rPr>
          <w:rFonts w:ascii="Times New Roman" w:hAnsi="Times New Roman" w:cs="Times New Roman"/>
          <w:b/>
        </w:rPr>
        <w:t xml:space="preserve"> 6</w:t>
      </w:r>
      <w:r w:rsidR="007E4CB0">
        <w:rPr>
          <w:rFonts w:ascii="Times New Roman" w:hAnsi="Times New Roman" w:cs="Times New Roman"/>
          <w:b/>
          <w:noProof/>
        </w:rPr>
        <w:drawing>
          <wp:inline distT="0" distB="0" distL="0" distR="0" wp14:anchorId="4B09CA9F" wp14:editId="37D28F7E">
            <wp:extent cx="5942965" cy="3173730"/>
            <wp:effectExtent l="0" t="0" r="635" b="1270"/>
            <wp:docPr id="14" name="Picture 14"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Word&#10;&#10;Description automatically generated"/>
                    <pic:cNvPicPr/>
                  </pic:nvPicPr>
                  <pic:blipFill>
                    <a:blip r:embed="rId13"/>
                    <a:stretch>
                      <a:fillRect/>
                    </a:stretch>
                  </pic:blipFill>
                  <pic:spPr>
                    <a:xfrm>
                      <a:off x="0" y="0"/>
                      <a:ext cx="5982527" cy="3194857"/>
                    </a:xfrm>
                    <a:prstGeom prst="rect">
                      <a:avLst/>
                    </a:prstGeom>
                  </pic:spPr>
                </pic:pic>
              </a:graphicData>
            </a:graphic>
          </wp:inline>
        </w:drawing>
      </w:r>
      <w:r w:rsidRPr="004A10AE">
        <w:rPr>
          <w:rFonts w:ascii="Times New Roman" w:hAnsi="Times New Roman" w:cs="Times New Roman"/>
          <w:bCs/>
          <w:i/>
          <w:iCs/>
          <w:sz w:val="20"/>
          <w:szCs w:val="20"/>
        </w:rPr>
        <w:t xml:space="preserve">Note. </w:t>
      </w:r>
      <w:r w:rsidR="000F3393" w:rsidRPr="004A10AE">
        <w:rPr>
          <w:rFonts w:ascii="Times New Roman" w:hAnsi="Times New Roman" w:cs="Times New Roman"/>
          <w:bCs/>
          <w:sz w:val="20"/>
          <w:szCs w:val="20"/>
        </w:rPr>
        <w:t>The g</w:t>
      </w:r>
      <w:r w:rsidRPr="004A10AE">
        <w:rPr>
          <w:rFonts w:ascii="Times New Roman" w:hAnsi="Times New Roman" w:cs="Times New Roman"/>
          <w:bCs/>
          <w:sz w:val="20"/>
          <w:szCs w:val="20"/>
        </w:rPr>
        <w:t xml:space="preserve">rey message box illustrates a response from </w:t>
      </w:r>
      <w:r w:rsidR="000F3393" w:rsidRPr="004A10AE">
        <w:rPr>
          <w:rFonts w:ascii="Times New Roman" w:hAnsi="Times New Roman" w:cs="Times New Roman"/>
          <w:bCs/>
          <w:sz w:val="20"/>
          <w:szCs w:val="20"/>
        </w:rPr>
        <w:t>an organization member.</w:t>
      </w:r>
      <w:r w:rsidRPr="004A10AE">
        <w:rPr>
          <w:rFonts w:ascii="Times New Roman" w:hAnsi="Times New Roman" w:cs="Times New Roman"/>
          <w:bCs/>
          <w:sz w:val="20"/>
          <w:szCs w:val="20"/>
        </w:rPr>
        <w:t xml:space="preserve"> </w:t>
      </w:r>
    </w:p>
    <w:p w14:paraId="42153405" w14:textId="77777777" w:rsidR="00004FCC" w:rsidRPr="004A10AE" w:rsidRDefault="00004FCC" w:rsidP="008447B9">
      <w:pPr>
        <w:spacing w:line="480" w:lineRule="auto"/>
        <w:rPr>
          <w:rFonts w:ascii="Times New Roman" w:hAnsi="Times New Roman" w:cs="Times New Roman"/>
          <w:b/>
          <w:sz w:val="20"/>
          <w:szCs w:val="20"/>
        </w:rPr>
      </w:pPr>
    </w:p>
    <w:p w14:paraId="61EF23FC" w14:textId="77777777" w:rsidR="00CB05D5" w:rsidRDefault="00CB05D5" w:rsidP="008439C0">
      <w:pPr>
        <w:rPr>
          <w:rFonts w:ascii="Times New Roman" w:hAnsi="Times New Roman" w:cs="Times New Roman"/>
          <w:b/>
        </w:rPr>
      </w:pPr>
    </w:p>
    <w:p w14:paraId="0FD05B58" w14:textId="77777777" w:rsidR="00CB05D5" w:rsidRDefault="00CB05D5" w:rsidP="008439C0">
      <w:pPr>
        <w:rPr>
          <w:rFonts w:ascii="Times New Roman" w:hAnsi="Times New Roman" w:cs="Times New Roman"/>
          <w:b/>
        </w:rPr>
      </w:pPr>
    </w:p>
    <w:p w14:paraId="7098B314" w14:textId="77777777" w:rsidR="00CB05D5" w:rsidRDefault="00CB05D5" w:rsidP="008439C0">
      <w:pPr>
        <w:rPr>
          <w:rFonts w:ascii="Times New Roman" w:hAnsi="Times New Roman" w:cs="Times New Roman"/>
          <w:b/>
        </w:rPr>
      </w:pPr>
    </w:p>
    <w:p w14:paraId="4A0FE51E" w14:textId="474D03D4" w:rsidR="00004FCC" w:rsidRDefault="008439C0" w:rsidP="008439C0">
      <w:pPr>
        <w:rPr>
          <w:rFonts w:ascii="Times New Roman" w:hAnsi="Times New Roman" w:cs="Times New Roman"/>
          <w:b/>
        </w:rPr>
      </w:pPr>
      <w:r>
        <w:rPr>
          <w:rFonts w:ascii="Times New Roman" w:hAnsi="Times New Roman" w:cs="Times New Roman"/>
          <w:b/>
        </w:rPr>
        <w:lastRenderedPageBreak/>
        <w:t>Sample 7</w:t>
      </w:r>
    </w:p>
    <w:p w14:paraId="7160FDDC" w14:textId="5F40A13E" w:rsidR="00035591" w:rsidRDefault="008439C0" w:rsidP="008439C0">
      <w:pPr>
        <w:rPr>
          <w:rFonts w:ascii="Times New Roman" w:hAnsi="Times New Roman" w:cs="Times New Roman"/>
          <w:b/>
        </w:rPr>
      </w:pPr>
      <w:r>
        <w:rPr>
          <w:rFonts w:ascii="Times New Roman" w:hAnsi="Times New Roman" w:cs="Times New Roman"/>
          <w:b/>
          <w:noProof/>
        </w:rPr>
        <w:drawing>
          <wp:inline distT="0" distB="0" distL="0" distR="0" wp14:anchorId="2C0A351B" wp14:editId="41B82D99">
            <wp:extent cx="5531742" cy="3211195"/>
            <wp:effectExtent l="0" t="0" r="5715" b="1905"/>
            <wp:docPr id="16" name="Picture 16"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Word&#10;&#10;Description automatically generated"/>
                    <pic:cNvPicPr/>
                  </pic:nvPicPr>
                  <pic:blipFill>
                    <a:blip r:embed="rId14"/>
                    <a:stretch>
                      <a:fillRect/>
                    </a:stretch>
                  </pic:blipFill>
                  <pic:spPr>
                    <a:xfrm>
                      <a:off x="0" y="0"/>
                      <a:ext cx="5600721" cy="3251238"/>
                    </a:xfrm>
                    <a:prstGeom prst="rect">
                      <a:avLst/>
                    </a:prstGeom>
                  </pic:spPr>
                </pic:pic>
              </a:graphicData>
            </a:graphic>
          </wp:inline>
        </w:drawing>
      </w:r>
    </w:p>
    <w:p w14:paraId="06174BDE" w14:textId="77777777" w:rsidR="00B56737" w:rsidRPr="004A10AE" w:rsidRDefault="00714949" w:rsidP="008439C0">
      <w:pPr>
        <w:rPr>
          <w:rFonts w:ascii="Times New Roman" w:hAnsi="Times New Roman" w:cs="Times New Roman"/>
          <w:bCs/>
          <w:sz w:val="20"/>
          <w:szCs w:val="20"/>
        </w:rPr>
      </w:pPr>
      <w:r w:rsidRPr="004A10AE">
        <w:rPr>
          <w:rFonts w:ascii="Times New Roman" w:hAnsi="Times New Roman" w:cs="Times New Roman"/>
          <w:bCs/>
          <w:i/>
          <w:iCs/>
          <w:sz w:val="20"/>
          <w:szCs w:val="20"/>
        </w:rPr>
        <w:t xml:space="preserve">Note. </w:t>
      </w:r>
      <w:r w:rsidRPr="004A10AE">
        <w:rPr>
          <w:rFonts w:ascii="Times New Roman" w:hAnsi="Times New Roman" w:cs="Times New Roman"/>
          <w:bCs/>
          <w:sz w:val="20"/>
          <w:szCs w:val="20"/>
        </w:rPr>
        <w:t xml:space="preserve">On November 3, 2020, students conducted a formal written interview with a </w:t>
      </w:r>
    </w:p>
    <w:p w14:paraId="56F495F6" w14:textId="35367AF1" w:rsidR="00714949" w:rsidRPr="004A10AE" w:rsidRDefault="00714949" w:rsidP="008439C0">
      <w:pPr>
        <w:rPr>
          <w:rFonts w:ascii="Times New Roman" w:hAnsi="Times New Roman" w:cs="Times New Roman"/>
          <w:bCs/>
          <w:sz w:val="20"/>
          <w:szCs w:val="20"/>
        </w:rPr>
      </w:pPr>
      <w:r w:rsidRPr="004A10AE">
        <w:rPr>
          <w:rFonts w:ascii="Times New Roman" w:hAnsi="Times New Roman" w:cs="Times New Roman"/>
          <w:bCs/>
          <w:sz w:val="20"/>
          <w:szCs w:val="20"/>
        </w:rPr>
        <w:t>volunteer of Refugee Rights Europe.</w:t>
      </w:r>
    </w:p>
    <w:p w14:paraId="469C788E" w14:textId="77777777" w:rsidR="00714949" w:rsidRPr="004A10AE" w:rsidRDefault="00714949" w:rsidP="008447B9">
      <w:pPr>
        <w:spacing w:line="480" w:lineRule="auto"/>
        <w:rPr>
          <w:rFonts w:ascii="Times New Roman" w:hAnsi="Times New Roman" w:cs="Times New Roman"/>
          <w:b/>
          <w:sz w:val="20"/>
          <w:szCs w:val="20"/>
        </w:rPr>
      </w:pPr>
    </w:p>
    <w:p w14:paraId="690A175C" w14:textId="4EE96F31" w:rsidR="00035591" w:rsidRDefault="002750D8" w:rsidP="008439C0">
      <w:pPr>
        <w:rPr>
          <w:rFonts w:ascii="Times New Roman" w:hAnsi="Times New Roman" w:cs="Times New Roman"/>
          <w:b/>
        </w:rPr>
      </w:pPr>
      <w:r>
        <w:rPr>
          <w:rFonts w:ascii="Times New Roman" w:hAnsi="Times New Roman" w:cs="Times New Roman"/>
          <w:b/>
        </w:rPr>
        <w:t>Sample</w:t>
      </w:r>
      <w:r w:rsidR="00035591">
        <w:rPr>
          <w:rFonts w:ascii="Times New Roman" w:hAnsi="Times New Roman" w:cs="Times New Roman"/>
          <w:b/>
        </w:rPr>
        <w:t xml:space="preserve"> 8</w:t>
      </w:r>
    </w:p>
    <w:p w14:paraId="5E1A8628" w14:textId="7E2FBADA" w:rsidR="00035591" w:rsidRDefault="00035591" w:rsidP="008439C0">
      <w:pPr>
        <w:rPr>
          <w:rFonts w:ascii="Times New Roman" w:hAnsi="Times New Roman" w:cs="Times New Roman"/>
          <w:b/>
        </w:rPr>
      </w:pPr>
      <w:r>
        <w:rPr>
          <w:rFonts w:ascii="Times New Roman" w:hAnsi="Times New Roman" w:cs="Times New Roman"/>
          <w:b/>
          <w:noProof/>
        </w:rPr>
        <w:drawing>
          <wp:inline distT="0" distB="0" distL="0" distR="0" wp14:anchorId="1E6B1DA2" wp14:editId="6263A05F">
            <wp:extent cx="5531485" cy="2191315"/>
            <wp:effectExtent l="0" t="0" r="0" b="6350"/>
            <wp:docPr id="8" name="Picture 8"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Word&#10;&#10;Description automatically generated"/>
                    <pic:cNvPicPr/>
                  </pic:nvPicPr>
                  <pic:blipFill>
                    <a:blip r:embed="rId15"/>
                    <a:stretch>
                      <a:fillRect/>
                    </a:stretch>
                  </pic:blipFill>
                  <pic:spPr>
                    <a:xfrm>
                      <a:off x="0" y="0"/>
                      <a:ext cx="5910628" cy="2341514"/>
                    </a:xfrm>
                    <a:prstGeom prst="rect">
                      <a:avLst/>
                    </a:prstGeom>
                  </pic:spPr>
                </pic:pic>
              </a:graphicData>
            </a:graphic>
          </wp:inline>
        </w:drawing>
      </w:r>
    </w:p>
    <w:p w14:paraId="383FBB56" w14:textId="77777777" w:rsidR="00714949" w:rsidRPr="008447B9" w:rsidRDefault="00714949" w:rsidP="008439C0">
      <w:pPr>
        <w:rPr>
          <w:rFonts w:ascii="Times New Roman" w:hAnsi="Times New Roman" w:cs="Times New Roman"/>
          <w:bCs/>
        </w:rPr>
      </w:pPr>
      <w:r>
        <w:rPr>
          <w:rFonts w:ascii="Times New Roman" w:hAnsi="Times New Roman" w:cs="Times New Roman"/>
          <w:bCs/>
          <w:i/>
          <w:iCs/>
        </w:rPr>
        <w:t xml:space="preserve">Note. </w:t>
      </w:r>
      <w:r>
        <w:rPr>
          <w:rFonts w:ascii="Times New Roman" w:hAnsi="Times New Roman" w:cs="Times New Roman"/>
          <w:bCs/>
        </w:rPr>
        <w:t>Concluding remarks about the interview and research.</w:t>
      </w:r>
    </w:p>
    <w:p w14:paraId="3461C8F6" w14:textId="0002AA36" w:rsidR="00714949" w:rsidRPr="00714949" w:rsidRDefault="00714949" w:rsidP="00714949">
      <w:pPr>
        <w:spacing w:line="480" w:lineRule="auto"/>
        <w:rPr>
          <w:rFonts w:ascii="Times New Roman" w:hAnsi="Times New Roman" w:cs="Times New Roman"/>
          <w:bCs/>
          <w:i/>
          <w:iCs/>
        </w:rPr>
      </w:pPr>
    </w:p>
    <w:p w14:paraId="08202B45" w14:textId="69AEB44D" w:rsidR="008447B9" w:rsidRPr="006E1DED" w:rsidRDefault="00A12180" w:rsidP="00A12180">
      <w:pPr>
        <w:spacing w:line="480" w:lineRule="auto"/>
        <w:ind w:firstLine="720"/>
        <w:rPr>
          <w:rFonts w:ascii="Times New Roman" w:hAnsi="Times New Roman" w:cs="Times New Roman"/>
          <w:bCs/>
        </w:rPr>
      </w:pPr>
      <w:r>
        <w:rPr>
          <w:rFonts w:ascii="Times New Roman" w:hAnsi="Times New Roman" w:cs="Times New Roman"/>
          <w:bCs/>
        </w:rPr>
        <w:t xml:space="preserve">With this project students learned the perspectives of the </w:t>
      </w:r>
      <w:r w:rsidR="00F96756">
        <w:rPr>
          <w:rFonts w:ascii="Times New Roman" w:hAnsi="Times New Roman" w:cs="Times New Roman"/>
          <w:bCs/>
        </w:rPr>
        <w:t>“</w:t>
      </w:r>
      <w:r>
        <w:rPr>
          <w:rFonts w:ascii="Times New Roman" w:hAnsi="Times New Roman" w:cs="Times New Roman"/>
          <w:bCs/>
        </w:rPr>
        <w:t>Refugee Rights Europe</w:t>
      </w:r>
      <w:r w:rsidR="00F96756">
        <w:rPr>
          <w:rFonts w:ascii="Times New Roman" w:hAnsi="Times New Roman" w:cs="Times New Roman"/>
          <w:bCs/>
        </w:rPr>
        <w:t>”</w:t>
      </w:r>
      <w:r>
        <w:rPr>
          <w:rFonts w:ascii="Times New Roman" w:hAnsi="Times New Roman" w:cs="Times New Roman"/>
          <w:bCs/>
        </w:rPr>
        <w:t xml:space="preserve"> humanitarian organization and that it </w:t>
      </w:r>
      <w:r w:rsidR="00260E5F">
        <w:rPr>
          <w:rFonts w:ascii="Times New Roman" w:hAnsi="Times New Roman" w:cs="Times New Roman"/>
          <w:bCs/>
        </w:rPr>
        <w:t>was</w:t>
      </w:r>
      <w:r>
        <w:rPr>
          <w:rFonts w:ascii="Times New Roman" w:hAnsi="Times New Roman" w:cs="Times New Roman"/>
          <w:bCs/>
        </w:rPr>
        <w:t xml:space="preserve"> centered on policy reform. They learned that larger organizations develop</w:t>
      </w:r>
      <w:r w:rsidR="00260E5F">
        <w:rPr>
          <w:rFonts w:ascii="Times New Roman" w:hAnsi="Times New Roman" w:cs="Times New Roman"/>
          <w:bCs/>
        </w:rPr>
        <w:t>ed</w:t>
      </w:r>
      <w:r>
        <w:rPr>
          <w:rFonts w:ascii="Times New Roman" w:hAnsi="Times New Roman" w:cs="Times New Roman"/>
          <w:bCs/>
        </w:rPr>
        <w:t xml:space="preserve"> </w:t>
      </w:r>
      <w:r w:rsidR="00F96756">
        <w:rPr>
          <w:rFonts w:ascii="Times New Roman" w:hAnsi="Times New Roman" w:cs="Times New Roman"/>
          <w:bCs/>
        </w:rPr>
        <w:t>partnerships</w:t>
      </w:r>
      <w:r>
        <w:rPr>
          <w:rFonts w:ascii="Times New Roman" w:hAnsi="Times New Roman" w:cs="Times New Roman"/>
          <w:bCs/>
        </w:rPr>
        <w:t xml:space="preserve"> with governing systems and their legitimacy as a humanitarian organization </w:t>
      </w:r>
      <w:r w:rsidR="00260E5F">
        <w:rPr>
          <w:rFonts w:ascii="Times New Roman" w:hAnsi="Times New Roman" w:cs="Times New Roman"/>
          <w:bCs/>
        </w:rPr>
        <w:t>was</w:t>
      </w:r>
      <w:r>
        <w:rPr>
          <w:rFonts w:ascii="Times New Roman" w:hAnsi="Times New Roman" w:cs="Times New Roman"/>
          <w:bCs/>
        </w:rPr>
        <w:t xml:space="preserve"> centered on established bureaucracy. In this sense, ethnographic </w:t>
      </w:r>
      <w:r>
        <w:rPr>
          <w:rFonts w:ascii="Times New Roman" w:hAnsi="Times New Roman" w:cs="Times New Roman"/>
          <w:bCs/>
        </w:rPr>
        <w:lastRenderedPageBreak/>
        <w:t>information related to the daily li</w:t>
      </w:r>
      <w:r w:rsidR="00F96756">
        <w:rPr>
          <w:rFonts w:ascii="Times New Roman" w:hAnsi="Times New Roman" w:cs="Times New Roman"/>
          <w:bCs/>
        </w:rPr>
        <w:t>ves</w:t>
      </w:r>
      <w:r>
        <w:rPr>
          <w:rFonts w:ascii="Times New Roman" w:hAnsi="Times New Roman" w:cs="Times New Roman"/>
          <w:bCs/>
        </w:rPr>
        <w:t xml:space="preserve"> of volunteers and migrants was not within their framework to discuss for this organization. </w:t>
      </w:r>
      <w:r w:rsidR="007A6D47" w:rsidRPr="006E1DED">
        <w:rPr>
          <w:rFonts w:ascii="Times New Roman" w:hAnsi="Times New Roman" w:cs="Times New Roman"/>
          <w:bCs/>
        </w:rPr>
        <w:t>However, the research experiences of</w:t>
      </w:r>
      <w:r w:rsidRPr="006E1DED">
        <w:rPr>
          <w:rFonts w:ascii="Times New Roman" w:hAnsi="Times New Roman" w:cs="Times New Roman"/>
          <w:bCs/>
        </w:rPr>
        <w:t xml:space="preserve"> </w:t>
      </w:r>
      <w:r w:rsidR="007A6D47" w:rsidRPr="006E1DED">
        <w:rPr>
          <w:rFonts w:ascii="Times New Roman" w:hAnsi="Times New Roman" w:cs="Times New Roman"/>
          <w:bCs/>
        </w:rPr>
        <w:t xml:space="preserve">contacting </w:t>
      </w:r>
      <w:r w:rsidRPr="006E1DED">
        <w:rPr>
          <w:rFonts w:ascii="Times New Roman" w:hAnsi="Times New Roman" w:cs="Times New Roman"/>
          <w:bCs/>
        </w:rPr>
        <w:t>official and unofficial organizations</w:t>
      </w:r>
      <w:r w:rsidR="007A6D47" w:rsidRPr="006E1DED">
        <w:rPr>
          <w:rFonts w:ascii="Times New Roman" w:hAnsi="Times New Roman" w:cs="Times New Roman"/>
          <w:bCs/>
        </w:rPr>
        <w:t xml:space="preserve"> and </w:t>
      </w:r>
      <w:r w:rsidRPr="006E1DED">
        <w:rPr>
          <w:rFonts w:ascii="Times New Roman" w:hAnsi="Times New Roman" w:cs="Times New Roman"/>
          <w:bCs/>
        </w:rPr>
        <w:t xml:space="preserve">interviewing members </w:t>
      </w:r>
      <w:r w:rsidR="007A6D47" w:rsidRPr="006E1DED">
        <w:rPr>
          <w:rFonts w:ascii="Times New Roman" w:hAnsi="Times New Roman" w:cs="Times New Roman"/>
          <w:bCs/>
        </w:rPr>
        <w:t xml:space="preserve">of the organizations; </w:t>
      </w:r>
      <w:r w:rsidRPr="006E1DED">
        <w:rPr>
          <w:rFonts w:ascii="Times New Roman" w:hAnsi="Times New Roman" w:cs="Times New Roman"/>
          <w:bCs/>
        </w:rPr>
        <w:t xml:space="preserve">engaged students in an embodied experience </w:t>
      </w:r>
      <w:r w:rsidR="007A6D47" w:rsidRPr="006E1DED">
        <w:rPr>
          <w:rFonts w:ascii="Times New Roman" w:hAnsi="Times New Roman" w:cs="Times New Roman"/>
          <w:bCs/>
        </w:rPr>
        <w:t xml:space="preserve">that allowed them to be active agents </w:t>
      </w:r>
      <w:r w:rsidRPr="006E1DED">
        <w:rPr>
          <w:rFonts w:ascii="Times New Roman" w:hAnsi="Times New Roman" w:cs="Times New Roman"/>
          <w:bCs/>
        </w:rPr>
        <w:t>with</w:t>
      </w:r>
      <w:r w:rsidR="007A6D47" w:rsidRPr="006E1DED">
        <w:rPr>
          <w:rFonts w:ascii="Times New Roman" w:hAnsi="Times New Roman" w:cs="Times New Roman"/>
          <w:bCs/>
        </w:rPr>
        <w:t xml:space="preserve">in the humanitarian arena </w:t>
      </w:r>
      <w:r w:rsidRPr="006E1DED">
        <w:rPr>
          <w:rFonts w:ascii="Times New Roman" w:hAnsi="Times New Roman" w:cs="Times New Roman"/>
          <w:bCs/>
        </w:rPr>
        <w:t>and provid</w:t>
      </w:r>
      <w:r w:rsidR="007A6D47" w:rsidRPr="006E1DED">
        <w:rPr>
          <w:rFonts w:ascii="Times New Roman" w:hAnsi="Times New Roman" w:cs="Times New Roman"/>
          <w:bCs/>
        </w:rPr>
        <w:t>ed them</w:t>
      </w:r>
      <w:r w:rsidRPr="006E1DED">
        <w:rPr>
          <w:rFonts w:ascii="Times New Roman" w:hAnsi="Times New Roman" w:cs="Times New Roman"/>
          <w:bCs/>
        </w:rPr>
        <w:t xml:space="preserve"> a glimpse into </w:t>
      </w:r>
      <w:r w:rsidR="007A6D47" w:rsidRPr="006E1DED">
        <w:rPr>
          <w:rFonts w:ascii="Times New Roman" w:hAnsi="Times New Roman" w:cs="Times New Roman"/>
          <w:bCs/>
        </w:rPr>
        <w:t>migrant processes</w:t>
      </w:r>
      <w:r w:rsidRPr="006E1DED">
        <w:rPr>
          <w:rFonts w:ascii="Times New Roman" w:hAnsi="Times New Roman" w:cs="Times New Roman"/>
          <w:bCs/>
        </w:rPr>
        <w:t xml:space="preserve">. </w:t>
      </w:r>
    </w:p>
    <w:p w14:paraId="1305D64B" w14:textId="36FF56CE" w:rsidR="008447B9" w:rsidRPr="00E16E49" w:rsidRDefault="00A12180" w:rsidP="00E16E49">
      <w:pPr>
        <w:spacing w:line="480" w:lineRule="auto"/>
        <w:ind w:firstLine="720"/>
        <w:rPr>
          <w:rFonts w:ascii="Times New Roman" w:hAnsi="Times New Roman" w:cs="Times New Roman"/>
          <w:bCs/>
        </w:rPr>
      </w:pPr>
      <w:r>
        <w:rPr>
          <w:rFonts w:ascii="Times New Roman" w:hAnsi="Times New Roman" w:cs="Times New Roman"/>
          <w:bCs/>
        </w:rPr>
        <w:t>Furthermore, the migrant solidarity project created a transformative learning experience for the students because it engaged them in the processes of refugees and migrants through an online and virtual communications.</w:t>
      </w:r>
      <w:r w:rsidR="00E16E49">
        <w:rPr>
          <w:rFonts w:ascii="Times New Roman" w:hAnsi="Times New Roman" w:cs="Times New Roman"/>
          <w:bCs/>
        </w:rPr>
        <w:t xml:space="preserve"> They learned from the people inside the organizations that help migrants. </w:t>
      </w:r>
      <w:r w:rsidR="00260E5F">
        <w:rPr>
          <w:rFonts w:ascii="Times New Roman" w:hAnsi="Times New Roman" w:cs="Times New Roman"/>
          <w:bCs/>
        </w:rPr>
        <w:t xml:space="preserve">The students who could not obtain an interview also learned about the organizations and conditions of migrants worldwide, which provided a glimpse into the effects of the governance of migration at a global scale. </w:t>
      </w:r>
      <w:r w:rsidR="00E16E49">
        <w:rPr>
          <w:rFonts w:ascii="Times New Roman" w:hAnsi="Times New Roman" w:cs="Times New Roman"/>
          <w:bCs/>
        </w:rPr>
        <w:t xml:space="preserve">Additionally, </w:t>
      </w:r>
      <w:r>
        <w:rPr>
          <w:rFonts w:ascii="Times New Roman" w:hAnsi="Times New Roman" w:cs="Times New Roman"/>
          <w:bCs/>
        </w:rPr>
        <w:t xml:space="preserve">the universality of education was accomplished because students </w:t>
      </w:r>
      <w:r w:rsidR="00E16E49">
        <w:rPr>
          <w:rFonts w:ascii="Times New Roman" w:hAnsi="Times New Roman" w:cs="Times New Roman"/>
          <w:bCs/>
        </w:rPr>
        <w:t xml:space="preserve">established knowledge from global sources </w:t>
      </w:r>
      <w:r w:rsidR="00260E5F">
        <w:rPr>
          <w:rFonts w:ascii="Times New Roman" w:hAnsi="Times New Roman" w:cs="Times New Roman"/>
          <w:bCs/>
        </w:rPr>
        <w:t>with</w:t>
      </w:r>
      <w:r w:rsidR="00E16E49">
        <w:rPr>
          <w:rFonts w:ascii="Times New Roman" w:hAnsi="Times New Roman" w:cs="Times New Roman"/>
          <w:bCs/>
        </w:rPr>
        <w:t xml:space="preserve">in an online and virtual setting. </w:t>
      </w:r>
    </w:p>
    <w:p w14:paraId="5AC74A95" w14:textId="5528A319" w:rsidR="00BD2431" w:rsidRPr="00DC6AC2" w:rsidRDefault="00BD2431" w:rsidP="00AD21A1">
      <w:pPr>
        <w:spacing w:line="480" w:lineRule="auto"/>
        <w:ind w:firstLine="720"/>
        <w:rPr>
          <w:rFonts w:ascii="Times New Roman" w:hAnsi="Times New Roman" w:cs="Times New Roman"/>
          <w:bCs/>
          <w:i/>
          <w:iCs/>
        </w:rPr>
      </w:pPr>
      <w:r w:rsidRPr="00DC6AC2">
        <w:rPr>
          <w:rFonts w:ascii="Times New Roman" w:hAnsi="Times New Roman" w:cs="Times New Roman"/>
          <w:bCs/>
          <w:i/>
          <w:iCs/>
        </w:rPr>
        <w:t>Virtual Learning Environment and Zoom as a Medium</w:t>
      </w:r>
    </w:p>
    <w:p w14:paraId="3E38F464" w14:textId="28132CBB" w:rsidR="00BD2431" w:rsidRDefault="00B308D0" w:rsidP="00AD21A1">
      <w:pPr>
        <w:spacing w:line="480" w:lineRule="auto"/>
        <w:ind w:firstLine="720"/>
        <w:rPr>
          <w:rFonts w:ascii="Times New Roman" w:hAnsi="Times New Roman" w:cs="Times New Roman"/>
          <w:bCs/>
        </w:rPr>
      </w:pPr>
      <w:r>
        <w:rPr>
          <w:rFonts w:ascii="Times New Roman" w:hAnsi="Times New Roman" w:cs="Times New Roman"/>
          <w:bCs/>
        </w:rPr>
        <w:t>For many undergraduate students virtual learning platforms may feel like an isolating experience. Indeed, student</w:t>
      </w:r>
      <w:r w:rsidR="003A65F4">
        <w:rPr>
          <w:rFonts w:ascii="Times New Roman" w:hAnsi="Times New Roman" w:cs="Times New Roman"/>
          <w:bCs/>
        </w:rPr>
        <w:t>s</w:t>
      </w:r>
      <w:r>
        <w:rPr>
          <w:rFonts w:ascii="Times New Roman" w:hAnsi="Times New Roman" w:cs="Times New Roman"/>
          <w:bCs/>
        </w:rPr>
        <w:t xml:space="preserve"> who register for a face-to-face seminar class</w:t>
      </w:r>
      <w:r w:rsidR="003A65F4">
        <w:rPr>
          <w:rFonts w:ascii="Times New Roman" w:hAnsi="Times New Roman" w:cs="Times New Roman"/>
          <w:bCs/>
        </w:rPr>
        <w:t>es</w:t>
      </w:r>
      <w:r>
        <w:rPr>
          <w:rFonts w:ascii="Times New Roman" w:hAnsi="Times New Roman" w:cs="Times New Roman"/>
          <w:bCs/>
        </w:rPr>
        <w:t xml:space="preserve"> would expect a traditional learning setting inside the classroom </w:t>
      </w:r>
      <w:r w:rsidR="00F96756">
        <w:rPr>
          <w:rFonts w:ascii="Times New Roman" w:hAnsi="Times New Roman" w:cs="Times New Roman"/>
          <w:bCs/>
        </w:rPr>
        <w:t xml:space="preserve">sitting alongside </w:t>
      </w:r>
      <w:r>
        <w:rPr>
          <w:rFonts w:ascii="Times New Roman" w:hAnsi="Times New Roman" w:cs="Times New Roman"/>
          <w:bCs/>
        </w:rPr>
        <w:t>the professor and fellow classmates. During the Covid-19 pandemic</w:t>
      </w:r>
      <w:r w:rsidR="00E56E49">
        <w:rPr>
          <w:rFonts w:ascii="Times New Roman" w:hAnsi="Times New Roman" w:cs="Times New Roman"/>
          <w:bCs/>
        </w:rPr>
        <w:t>,</w:t>
      </w:r>
      <w:r>
        <w:rPr>
          <w:rFonts w:ascii="Times New Roman" w:hAnsi="Times New Roman" w:cs="Times New Roman"/>
          <w:bCs/>
        </w:rPr>
        <w:t xml:space="preserve"> face-to-face was improvised by blended and hybrid classes, and for some fully virtual. In the case of this honors class</w:t>
      </w:r>
      <w:r w:rsidR="00F96756">
        <w:rPr>
          <w:rFonts w:ascii="Times New Roman" w:hAnsi="Times New Roman" w:cs="Times New Roman"/>
          <w:bCs/>
        </w:rPr>
        <w:t>,</w:t>
      </w:r>
      <w:r>
        <w:rPr>
          <w:rFonts w:ascii="Times New Roman" w:hAnsi="Times New Roman" w:cs="Times New Roman"/>
          <w:bCs/>
        </w:rPr>
        <w:t xml:space="preserve"> which was intended to be a fully traditional seminar with the enrichment of field studies, the Covid-19 pandemic forced me to accommodate fully to virtual Zoom seminar mode. Indeed, the first few weeks were challenging in the sense that as </w:t>
      </w:r>
      <w:r w:rsidR="00E87F56">
        <w:rPr>
          <w:rFonts w:ascii="Times New Roman" w:hAnsi="Times New Roman" w:cs="Times New Roman"/>
          <w:bCs/>
        </w:rPr>
        <w:t xml:space="preserve">a </w:t>
      </w:r>
      <w:r>
        <w:rPr>
          <w:rFonts w:ascii="Times New Roman" w:hAnsi="Times New Roman" w:cs="Times New Roman"/>
          <w:bCs/>
        </w:rPr>
        <w:t xml:space="preserve">professor we had to connect with our students and help them to feel comfortable with the situation of virtual learning. The first challenge was technical and </w:t>
      </w:r>
      <w:r>
        <w:rPr>
          <w:rFonts w:ascii="Times New Roman" w:hAnsi="Times New Roman" w:cs="Times New Roman"/>
          <w:bCs/>
        </w:rPr>
        <w:lastRenderedPageBreak/>
        <w:t xml:space="preserve">related to emulating a face-to-face discussion </w:t>
      </w:r>
      <w:r w:rsidR="00665798">
        <w:rPr>
          <w:rFonts w:ascii="Times New Roman" w:hAnsi="Times New Roman" w:cs="Times New Roman"/>
          <w:bCs/>
        </w:rPr>
        <w:t>course</w:t>
      </w:r>
      <w:r>
        <w:rPr>
          <w:rFonts w:ascii="Times New Roman" w:hAnsi="Times New Roman" w:cs="Times New Roman"/>
          <w:bCs/>
        </w:rPr>
        <w:t xml:space="preserve">. In this sense, some students felt that they did not need to turn on their cameras. Indeed, </w:t>
      </w:r>
      <w:r w:rsidR="00E87F56">
        <w:rPr>
          <w:rFonts w:ascii="Times New Roman" w:hAnsi="Times New Roman" w:cs="Times New Roman"/>
          <w:bCs/>
        </w:rPr>
        <w:t>I</w:t>
      </w:r>
      <w:r>
        <w:rPr>
          <w:rFonts w:ascii="Times New Roman" w:hAnsi="Times New Roman" w:cs="Times New Roman"/>
          <w:bCs/>
        </w:rPr>
        <w:t xml:space="preserve"> found this quite </w:t>
      </w:r>
      <w:r w:rsidR="00F96756">
        <w:rPr>
          <w:rFonts w:ascii="Times New Roman" w:hAnsi="Times New Roman" w:cs="Times New Roman"/>
          <w:bCs/>
        </w:rPr>
        <w:t>non-educational</w:t>
      </w:r>
      <w:r w:rsidR="002750D8">
        <w:rPr>
          <w:rFonts w:ascii="Times New Roman" w:hAnsi="Times New Roman" w:cs="Times New Roman"/>
          <w:bCs/>
        </w:rPr>
        <w:t>,</w:t>
      </w:r>
      <w:r>
        <w:rPr>
          <w:rFonts w:ascii="Times New Roman" w:hAnsi="Times New Roman" w:cs="Times New Roman"/>
          <w:bCs/>
        </w:rPr>
        <w:t xml:space="preserve"> and </w:t>
      </w:r>
      <w:r w:rsidR="00E87F56">
        <w:rPr>
          <w:rFonts w:ascii="Times New Roman" w:hAnsi="Times New Roman" w:cs="Times New Roman"/>
          <w:bCs/>
        </w:rPr>
        <w:t>I</w:t>
      </w:r>
      <w:r w:rsidR="00665798">
        <w:rPr>
          <w:rFonts w:ascii="Times New Roman" w:hAnsi="Times New Roman" w:cs="Times New Roman"/>
          <w:bCs/>
        </w:rPr>
        <w:t xml:space="preserve"> </w:t>
      </w:r>
      <w:r w:rsidR="00F96756">
        <w:rPr>
          <w:rFonts w:ascii="Times New Roman" w:hAnsi="Times New Roman" w:cs="Times New Roman"/>
          <w:bCs/>
        </w:rPr>
        <w:t>had</w:t>
      </w:r>
      <w:r>
        <w:rPr>
          <w:rFonts w:ascii="Times New Roman" w:hAnsi="Times New Roman" w:cs="Times New Roman"/>
          <w:bCs/>
        </w:rPr>
        <w:t xml:space="preserve"> to address </w:t>
      </w:r>
      <w:r w:rsidR="003A65F4">
        <w:rPr>
          <w:rFonts w:ascii="Times New Roman" w:hAnsi="Times New Roman" w:cs="Times New Roman"/>
          <w:bCs/>
        </w:rPr>
        <w:t xml:space="preserve">this issue </w:t>
      </w:r>
      <w:r>
        <w:rPr>
          <w:rFonts w:ascii="Times New Roman" w:hAnsi="Times New Roman" w:cs="Times New Roman"/>
          <w:bCs/>
        </w:rPr>
        <w:t xml:space="preserve">with sensitivity due to the pandemic stress. Once I addressed the fact that the class was </w:t>
      </w:r>
      <w:r w:rsidR="00E56E49">
        <w:rPr>
          <w:rFonts w:ascii="Times New Roman" w:hAnsi="Times New Roman" w:cs="Times New Roman"/>
          <w:bCs/>
        </w:rPr>
        <w:t>face-to-face,</w:t>
      </w:r>
      <w:r>
        <w:rPr>
          <w:rFonts w:ascii="Times New Roman" w:hAnsi="Times New Roman" w:cs="Times New Roman"/>
          <w:bCs/>
        </w:rPr>
        <w:t xml:space="preserve"> and </w:t>
      </w:r>
      <w:r w:rsidR="00F96756">
        <w:rPr>
          <w:rFonts w:ascii="Times New Roman" w:hAnsi="Times New Roman" w:cs="Times New Roman"/>
          <w:bCs/>
        </w:rPr>
        <w:t xml:space="preserve">the format was </w:t>
      </w:r>
      <w:r w:rsidR="00045CA1">
        <w:rPr>
          <w:rFonts w:ascii="Times New Roman" w:hAnsi="Times New Roman" w:cs="Times New Roman"/>
          <w:bCs/>
        </w:rPr>
        <w:t>an</w:t>
      </w:r>
      <w:r>
        <w:rPr>
          <w:rFonts w:ascii="Times New Roman" w:hAnsi="Times New Roman" w:cs="Times New Roman"/>
          <w:bCs/>
        </w:rPr>
        <w:t xml:space="preserve"> honor</w:t>
      </w:r>
      <w:r w:rsidR="00F96756">
        <w:rPr>
          <w:rFonts w:ascii="Times New Roman" w:hAnsi="Times New Roman" w:cs="Times New Roman"/>
          <w:bCs/>
        </w:rPr>
        <w:t>s</w:t>
      </w:r>
      <w:r>
        <w:rPr>
          <w:rFonts w:ascii="Times New Roman" w:hAnsi="Times New Roman" w:cs="Times New Roman"/>
          <w:bCs/>
        </w:rPr>
        <w:t xml:space="preserve"> dialogue course</w:t>
      </w:r>
      <w:r w:rsidR="00045CA1">
        <w:rPr>
          <w:rFonts w:ascii="Times New Roman" w:hAnsi="Times New Roman" w:cs="Times New Roman"/>
          <w:bCs/>
        </w:rPr>
        <w:t>;</w:t>
      </w:r>
      <w:r>
        <w:rPr>
          <w:rFonts w:ascii="Times New Roman" w:hAnsi="Times New Roman" w:cs="Times New Roman"/>
          <w:bCs/>
        </w:rPr>
        <w:t xml:space="preserve"> </w:t>
      </w:r>
      <w:r w:rsidR="00045CA1">
        <w:rPr>
          <w:rFonts w:ascii="Times New Roman" w:hAnsi="Times New Roman" w:cs="Times New Roman"/>
          <w:bCs/>
        </w:rPr>
        <w:t>it</w:t>
      </w:r>
      <w:r>
        <w:rPr>
          <w:rFonts w:ascii="Times New Roman" w:hAnsi="Times New Roman" w:cs="Times New Roman"/>
          <w:bCs/>
        </w:rPr>
        <w:t xml:space="preserve"> was imperative to turn on the cameras </w:t>
      </w:r>
      <w:r w:rsidR="00CB05D5">
        <w:rPr>
          <w:rFonts w:ascii="Times New Roman" w:hAnsi="Times New Roman" w:cs="Times New Roman"/>
          <w:bCs/>
        </w:rPr>
        <w:t>to</w:t>
      </w:r>
      <w:r>
        <w:rPr>
          <w:rFonts w:ascii="Times New Roman" w:hAnsi="Times New Roman" w:cs="Times New Roman"/>
          <w:bCs/>
        </w:rPr>
        <w:t xml:space="preserve"> participate in an intellectually stimulating class</w:t>
      </w:r>
      <w:r w:rsidR="00665798">
        <w:rPr>
          <w:rFonts w:ascii="Times New Roman" w:hAnsi="Times New Roman" w:cs="Times New Roman"/>
          <w:bCs/>
        </w:rPr>
        <w:t>.</w:t>
      </w:r>
      <w:r w:rsidR="00412D8C">
        <w:rPr>
          <w:rFonts w:ascii="Times New Roman" w:hAnsi="Times New Roman" w:cs="Times New Roman"/>
          <w:bCs/>
        </w:rPr>
        <w:t xml:space="preserve"> </w:t>
      </w:r>
      <w:r w:rsidR="00665798">
        <w:rPr>
          <w:rFonts w:ascii="Times New Roman" w:hAnsi="Times New Roman" w:cs="Times New Roman"/>
          <w:bCs/>
        </w:rPr>
        <w:t>I</w:t>
      </w:r>
      <w:r w:rsidR="00F96756">
        <w:rPr>
          <w:rFonts w:ascii="Times New Roman" w:hAnsi="Times New Roman" w:cs="Times New Roman"/>
          <w:bCs/>
        </w:rPr>
        <w:t xml:space="preserve">ndeed, </w:t>
      </w:r>
      <w:r w:rsidR="00665798">
        <w:rPr>
          <w:rFonts w:ascii="Times New Roman" w:hAnsi="Times New Roman" w:cs="Times New Roman"/>
          <w:bCs/>
        </w:rPr>
        <w:t xml:space="preserve">upon </w:t>
      </w:r>
      <w:r w:rsidR="00E56E49">
        <w:rPr>
          <w:rFonts w:ascii="Times New Roman" w:hAnsi="Times New Roman" w:cs="Times New Roman"/>
          <w:bCs/>
        </w:rPr>
        <w:t xml:space="preserve">this </w:t>
      </w:r>
      <w:r w:rsidR="00665798">
        <w:rPr>
          <w:rFonts w:ascii="Times New Roman" w:hAnsi="Times New Roman" w:cs="Times New Roman"/>
          <w:bCs/>
        </w:rPr>
        <w:t xml:space="preserve">request in that manner </w:t>
      </w:r>
      <w:r w:rsidR="00E56E49">
        <w:rPr>
          <w:rFonts w:ascii="Times New Roman" w:hAnsi="Times New Roman" w:cs="Times New Roman"/>
          <w:bCs/>
        </w:rPr>
        <w:t>all</w:t>
      </w:r>
      <w:r w:rsidR="00412D8C">
        <w:rPr>
          <w:rFonts w:ascii="Times New Roman" w:hAnsi="Times New Roman" w:cs="Times New Roman"/>
          <w:bCs/>
        </w:rPr>
        <w:t xml:space="preserve"> the students </w:t>
      </w:r>
      <w:r w:rsidR="00E56E49">
        <w:rPr>
          <w:rFonts w:ascii="Times New Roman" w:hAnsi="Times New Roman" w:cs="Times New Roman"/>
          <w:bCs/>
        </w:rPr>
        <w:t>activated their</w:t>
      </w:r>
      <w:r w:rsidR="00412D8C">
        <w:rPr>
          <w:rFonts w:ascii="Times New Roman" w:hAnsi="Times New Roman" w:cs="Times New Roman"/>
          <w:bCs/>
        </w:rPr>
        <w:t xml:space="preserve"> cameras for the entirety of the semester. Also, with the reconciliation of the pandemic, </w:t>
      </w:r>
      <w:r w:rsidR="00B038D4">
        <w:rPr>
          <w:rFonts w:ascii="Times New Roman" w:hAnsi="Times New Roman" w:cs="Times New Roman"/>
          <w:bCs/>
        </w:rPr>
        <w:t>health,</w:t>
      </w:r>
      <w:r w:rsidR="00412D8C">
        <w:rPr>
          <w:rFonts w:ascii="Times New Roman" w:hAnsi="Times New Roman" w:cs="Times New Roman"/>
          <w:bCs/>
        </w:rPr>
        <w:t xml:space="preserve"> and the idea that one could enjoy a class with </w:t>
      </w:r>
      <w:r w:rsidR="00CB05D5">
        <w:rPr>
          <w:rFonts w:ascii="Times New Roman" w:hAnsi="Times New Roman" w:cs="Times New Roman"/>
          <w:bCs/>
        </w:rPr>
        <w:t>all</w:t>
      </w:r>
      <w:r w:rsidR="00412D8C">
        <w:rPr>
          <w:rFonts w:ascii="Times New Roman" w:hAnsi="Times New Roman" w:cs="Times New Roman"/>
          <w:bCs/>
        </w:rPr>
        <w:t xml:space="preserve"> the comforts of home</w:t>
      </w:r>
      <w:r w:rsidR="00E56E49">
        <w:rPr>
          <w:rFonts w:ascii="Times New Roman" w:hAnsi="Times New Roman" w:cs="Times New Roman"/>
          <w:bCs/>
        </w:rPr>
        <w:t>,</w:t>
      </w:r>
      <w:r w:rsidR="00412D8C">
        <w:rPr>
          <w:rFonts w:ascii="Times New Roman" w:hAnsi="Times New Roman" w:cs="Times New Roman"/>
          <w:bCs/>
        </w:rPr>
        <w:t xml:space="preserve"> everyone felt relaxed to open dialogue and participate equally in class. Additionally, </w:t>
      </w:r>
      <w:r w:rsidR="00665798">
        <w:rPr>
          <w:rFonts w:ascii="Times New Roman" w:hAnsi="Times New Roman" w:cs="Times New Roman"/>
          <w:bCs/>
        </w:rPr>
        <w:t xml:space="preserve">the </w:t>
      </w:r>
      <w:r w:rsidR="00412D8C">
        <w:rPr>
          <w:rFonts w:ascii="Times New Roman" w:hAnsi="Times New Roman" w:cs="Times New Roman"/>
          <w:bCs/>
        </w:rPr>
        <w:t xml:space="preserve">Zoom </w:t>
      </w:r>
      <w:r w:rsidR="00665798">
        <w:rPr>
          <w:rFonts w:ascii="Times New Roman" w:hAnsi="Times New Roman" w:cs="Times New Roman"/>
          <w:bCs/>
        </w:rPr>
        <w:t xml:space="preserve">platform </w:t>
      </w:r>
      <w:r w:rsidR="00412D8C">
        <w:rPr>
          <w:rFonts w:ascii="Times New Roman" w:hAnsi="Times New Roman" w:cs="Times New Roman"/>
          <w:bCs/>
        </w:rPr>
        <w:t>provide</w:t>
      </w:r>
      <w:r w:rsidR="00045CA1">
        <w:rPr>
          <w:rFonts w:ascii="Times New Roman" w:hAnsi="Times New Roman" w:cs="Times New Roman"/>
          <w:bCs/>
        </w:rPr>
        <w:t>d</w:t>
      </w:r>
      <w:r w:rsidR="00412D8C">
        <w:rPr>
          <w:rFonts w:ascii="Times New Roman" w:hAnsi="Times New Roman" w:cs="Times New Roman"/>
          <w:bCs/>
        </w:rPr>
        <w:t xml:space="preserve"> tools to express academic information just as one would </w:t>
      </w:r>
      <w:r w:rsidR="00F96756">
        <w:rPr>
          <w:rFonts w:ascii="Times New Roman" w:hAnsi="Times New Roman" w:cs="Times New Roman"/>
          <w:bCs/>
        </w:rPr>
        <w:t>observe</w:t>
      </w:r>
      <w:r w:rsidR="00412D8C">
        <w:rPr>
          <w:rFonts w:ascii="Times New Roman" w:hAnsi="Times New Roman" w:cs="Times New Roman"/>
          <w:bCs/>
        </w:rPr>
        <w:t xml:space="preserve"> in a traditional </w:t>
      </w:r>
      <w:r w:rsidR="00B038D4">
        <w:rPr>
          <w:rFonts w:ascii="Times New Roman" w:hAnsi="Times New Roman" w:cs="Times New Roman"/>
          <w:bCs/>
        </w:rPr>
        <w:t xml:space="preserve">face-to-face </w:t>
      </w:r>
      <w:r w:rsidR="00412D8C">
        <w:rPr>
          <w:rFonts w:ascii="Times New Roman" w:hAnsi="Times New Roman" w:cs="Times New Roman"/>
          <w:bCs/>
        </w:rPr>
        <w:t xml:space="preserve">classroom. As indicated in the aforementioned sections, Zoom is a medium of universality of education because it is inclusive to vulnerable and international populations. Incorporating guest speakers from different nationalities to discuss migrant issues was a success </w:t>
      </w:r>
      <w:r w:rsidR="00665798">
        <w:rPr>
          <w:rFonts w:ascii="Times New Roman" w:hAnsi="Times New Roman" w:cs="Times New Roman"/>
          <w:bCs/>
        </w:rPr>
        <w:t>in</w:t>
      </w:r>
      <w:r w:rsidR="00412D8C">
        <w:rPr>
          <w:rFonts w:ascii="Times New Roman" w:hAnsi="Times New Roman" w:cs="Times New Roman"/>
          <w:bCs/>
        </w:rPr>
        <w:t xml:space="preserve"> this course.</w:t>
      </w:r>
    </w:p>
    <w:p w14:paraId="0A5BC7EC" w14:textId="1AA6EFFA" w:rsidR="00045CA1" w:rsidRDefault="00045CA1" w:rsidP="00AD21A1">
      <w:pPr>
        <w:spacing w:line="480" w:lineRule="auto"/>
        <w:ind w:firstLine="720"/>
        <w:rPr>
          <w:rFonts w:ascii="Times New Roman" w:hAnsi="Times New Roman" w:cs="Times New Roman"/>
          <w:bCs/>
        </w:rPr>
      </w:pPr>
      <w:r>
        <w:rPr>
          <w:rFonts w:ascii="Times New Roman" w:hAnsi="Times New Roman" w:cs="Times New Roman"/>
          <w:bCs/>
        </w:rPr>
        <w:t xml:space="preserve">Furthermore, according to Hall, proxemics plays a role in behavioral </w:t>
      </w:r>
      <w:r w:rsidR="00A07775">
        <w:rPr>
          <w:rFonts w:ascii="Times New Roman" w:hAnsi="Times New Roman" w:cs="Times New Roman"/>
          <w:bCs/>
        </w:rPr>
        <w:t>e</w:t>
      </w:r>
      <w:r>
        <w:rPr>
          <w:rFonts w:ascii="Times New Roman" w:hAnsi="Times New Roman" w:cs="Times New Roman"/>
          <w:bCs/>
        </w:rPr>
        <w:t xml:space="preserve">ffects. In relation to </w:t>
      </w:r>
      <w:r w:rsidR="00A07775">
        <w:rPr>
          <w:rFonts w:ascii="Times New Roman" w:hAnsi="Times New Roman" w:cs="Times New Roman"/>
          <w:bCs/>
        </w:rPr>
        <w:t>the</w:t>
      </w:r>
      <w:r>
        <w:rPr>
          <w:rFonts w:ascii="Times New Roman" w:hAnsi="Times New Roman" w:cs="Times New Roman"/>
          <w:bCs/>
        </w:rPr>
        <w:t xml:space="preserve"> classroom the student/teacher proxemics are </w:t>
      </w:r>
      <w:r w:rsidR="00A07775">
        <w:rPr>
          <w:rFonts w:ascii="Times New Roman" w:hAnsi="Times New Roman" w:cs="Times New Roman"/>
          <w:bCs/>
        </w:rPr>
        <w:t xml:space="preserve">positioned as at the public speaking </w:t>
      </w:r>
      <w:r>
        <w:rPr>
          <w:rFonts w:ascii="Times New Roman" w:hAnsi="Times New Roman" w:cs="Times New Roman"/>
          <w:bCs/>
        </w:rPr>
        <w:t xml:space="preserve">distance, somewhat distant from one another. The teacher speaks and reacts to the students from a </w:t>
      </w:r>
      <w:r w:rsidR="002750D8">
        <w:rPr>
          <w:rFonts w:ascii="Times New Roman" w:hAnsi="Times New Roman" w:cs="Times New Roman"/>
          <w:bCs/>
        </w:rPr>
        <w:t>distance,</w:t>
      </w:r>
      <w:r>
        <w:rPr>
          <w:rFonts w:ascii="Times New Roman" w:hAnsi="Times New Roman" w:cs="Times New Roman"/>
          <w:bCs/>
        </w:rPr>
        <w:t xml:space="preserve"> and they do not experience the </w:t>
      </w:r>
      <w:r w:rsidR="0087155C">
        <w:rPr>
          <w:rFonts w:ascii="Times New Roman" w:hAnsi="Times New Roman" w:cs="Times New Roman"/>
          <w:bCs/>
        </w:rPr>
        <w:t>casual</w:t>
      </w:r>
      <w:r>
        <w:rPr>
          <w:rFonts w:ascii="Times New Roman" w:hAnsi="Times New Roman" w:cs="Times New Roman"/>
          <w:bCs/>
        </w:rPr>
        <w:t xml:space="preserve"> interpersonal reactions of the students. In this sense, with the medium of Zoom</w:t>
      </w:r>
      <w:r w:rsidR="00665798">
        <w:rPr>
          <w:rFonts w:ascii="Times New Roman" w:hAnsi="Times New Roman" w:cs="Times New Roman"/>
          <w:bCs/>
        </w:rPr>
        <w:t>,</w:t>
      </w:r>
      <w:r>
        <w:rPr>
          <w:rFonts w:ascii="Times New Roman" w:hAnsi="Times New Roman" w:cs="Times New Roman"/>
          <w:bCs/>
        </w:rPr>
        <w:t xml:space="preserve"> </w:t>
      </w:r>
      <w:r w:rsidR="00E87F56">
        <w:rPr>
          <w:rFonts w:ascii="Times New Roman" w:hAnsi="Times New Roman" w:cs="Times New Roman"/>
          <w:bCs/>
        </w:rPr>
        <w:t>I</w:t>
      </w:r>
      <w:r>
        <w:rPr>
          <w:rFonts w:ascii="Times New Roman" w:hAnsi="Times New Roman" w:cs="Times New Roman"/>
          <w:bCs/>
        </w:rPr>
        <w:t xml:space="preserve"> noticed the benefits of interpersonal </w:t>
      </w:r>
      <w:r w:rsidR="00A07775">
        <w:rPr>
          <w:rFonts w:ascii="Times New Roman" w:hAnsi="Times New Roman" w:cs="Times New Roman"/>
          <w:bCs/>
        </w:rPr>
        <w:t>e</w:t>
      </w:r>
      <w:r>
        <w:rPr>
          <w:rFonts w:ascii="Times New Roman" w:hAnsi="Times New Roman" w:cs="Times New Roman"/>
          <w:bCs/>
        </w:rPr>
        <w:t xml:space="preserve">ffects because </w:t>
      </w:r>
      <w:r w:rsidR="00A07775">
        <w:rPr>
          <w:rFonts w:ascii="Times New Roman" w:hAnsi="Times New Roman" w:cs="Times New Roman"/>
          <w:bCs/>
        </w:rPr>
        <w:t xml:space="preserve">students and teachers </w:t>
      </w:r>
      <w:r w:rsidR="00B038D4">
        <w:rPr>
          <w:rFonts w:ascii="Times New Roman" w:hAnsi="Times New Roman" w:cs="Times New Roman"/>
          <w:bCs/>
        </w:rPr>
        <w:t>were</w:t>
      </w:r>
      <w:r w:rsidR="00A07775">
        <w:rPr>
          <w:rFonts w:ascii="Times New Roman" w:hAnsi="Times New Roman" w:cs="Times New Roman"/>
          <w:bCs/>
        </w:rPr>
        <w:t xml:space="preserve"> visually in </w:t>
      </w:r>
      <w:proofErr w:type="gramStart"/>
      <w:r w:rsidR="00A07775">
        <w:rPr>
          <w:rFonts w:ascii="Times New Roman" w:hAnsi="Times New Roman" w:cs="Times New Roman"/>
          <w:bCs/>
        </w:rPr>
        <w:t>close proximity</w:t>
      </w:r>
      <w:proofErr w:type="gramEnd"/>
      <w:r w:rsidR="00A07775">
        <w:rPr>
          <w:rFonts w:ascii="Times New Roman" w:hAnsi="Times New Roman" w:cs="Times New Roman"/>
          <w:bCs/>
        </w:rPr>
        <w:t xml:space="preserve"> from one another. Indeed, one could see subtle facial reactions, which is not prominent in a classroom setting</w:t>
      </w:r>
      <w:r w:rsidR="00665798">
        <w:rPr>
          <w:rFonts w:ascii="Times New Roman" w:hAnsi="Times New Roman" w:cs="Times New Roman"/>
          <w:bCs/>
        </w:rPr>
        <w:t xml:space="preserve"> because the professor is often standing in the front of the classroom</w:t>
      </w:r>
      <w:r w:rsidR="00A07775">
        <w:rPr>
          <w:rFonts w:ascii="Times New Roman" w:hAnsi="Times New Roman" w:cs="Times New Roman"/>
          <w:bCs/>
        </w:rPr>
        <w:t xml:space="preserve">. </w:t>
      </w:r>
      <w:r w:rsidR="00665798">
        <w:rPr>
          <w:rFonts w:ascii="Times New Roman" w:hAnsi="Times New Roman" w:cs="Times New Roman"/>
          <w:bCs/>
        </w:rPr>
        <w:t xml:space="preserve">Also, in seminar settings wherein students and the teacher are sitting at a round table, the proxemics although are close-up an in person, it is not representative of extreme close-up of the face. With extreme close-ups facial gestures </w:t>
      </w:r>
      <w:r w:rsidR="00B038D4">
        <w:rPr>
          <w:rFonts w:ascii="Times New Roman" w:hAnsi="Times New Roman" w:cs="Times New Roman"/>
          <w:bCs/>
        </w:rPr>
        <w:t>are</w:t>
      </w:r>
      <w:r w:rsidR="00665798">
        <w:rPr>
          <w:rFonts w:ascii="Times New Roman" w:hAnsi="Times New Roman" w:cs="Times New Roman"/>
          <w:bCs/>
        </w:rPr>
        <w:t xml:space="preserve"> more </w:t>
      </w:r>
      <w:r w:rsidR="00665798">
        <w:rPr>
          <w:rFonts w:ascii="Times New Roman" w:hAnsi="Times New Roman" w:cs="Times New Roman"/>
          <w:bCs/>
        </w:rPr>
        <w:lastRenderedPageBreak/>
        <w:t>prominent in the Zoom platform and this plays an important role in how the dynamics and interactions of the individuals perform their dialogues. I found the intrusion of extreme close-ups as</w:t>
      </w:r>
      <w:r w:rsidR="00E87F56">
        <w:rPr>
          <w:rFonts w:ascii="Times New Roman" w:hAnsi="Times New Roman" w:cs="Times New Roman"/>
          <w:bCs/>
        </w:rPr>
        <w:t xml:space="preserve"> effective</w:t>
      </w:r>
      <w:r w:rsidR="00665798">
        <w:rPr>
          <w:rFonts w:ascii="Times New Roman" w:hAnsi="Times New Roman" w:cs="Times New Roman"/>
          <w:bCs/>
        </w:rPr>
        <w:t xml:space="preserve"> at a motivational level because once individuals became acquainted with their close-up on </w:t>
      </w:r>
      <w:r w:rsidR="00E87F56">
        <w:rPr>
          <w:rFonts w:ascii="Times New Roman" w:hAnsi="Times New Roman" w:cs="Times New Roman"/>
          <w:bCs/>
        </w:rPr>
        <w:t>camera,</w:t>
      </w:r>
      <w:r w:rsidR="00665798">
        <w:rPr>
          <w:rFonts w:ascii="Times New Roman" w:hAnsi="Times New Roman" w:cs="Times New Roman"/>
          <w:bCs/>
        </w:rPr>
        <w:t xml:space="preserve"> they were more animated and likely to present their expressions rather shying away from the weekly discussions. </w:t>
      </w:r>
      <w:r w:rsidR="00A07775">
        <w:rPr>
          <w:rFonts w:ascii="Times New Roman" w:hAnsi="Times New Roman" w:cs="Times New Roman"/>
          <w:bCs/>
        </w:rPr>
        <w:t>As a professor</w:t>
      </w:r>
      <w:r w:rsidR="00665798">
        <w:rPr>
          <w:rFonts w:ascii="Times New Roman" w:hAnsi="Times New Roman" w:cs="Times New Roman"/>
          <w:bCs/>
        </w:rPr>
        <w:t>,</w:t>
      </w:r>
      <w:r w:rsidR="00A07775">
        <w:rPr>
          <w:rFonts w:ascii="Times New Roman" w:hAnsi="Times New Roman" w:cs="Times New Roman"/>
          <w:bCs/>
        </w:rPr>
        <w:t xml:space="preserve"> I could see their expressions more clearly </w:t>
      </w:r>
      <w:r w:rsidR="00665798">
        <w:rPr>
          <w:rFonts w:ascii="Times New Roman" w:hAnsi="Times New Roman" w:cs="Times New Roman"/>
          <w:bCs/>
        </w:rPr>
        <w:t xml:space="preserve">which helped me to </w:t>
      </w:r>
      <w:r w:rsidR="0045446D">
        <w:rPr>
          <w:rFonts w:ascii="Times New Roman" w:hAnsi="Times New Roman" w:cs="Times New Roman"/>
          <w:bCs/>
        </w:rPr>
        <w:t xml:space="preserve">facilitate the development of intergroup dialogue </w:t>
      </w:r>
      <w:r w:rsidR="00A07775">
        <w:rPr>
          <w:rFonts w:ascii="Times New Roman" w:hAnsi="Times New Roman" w:cs="Times New Roman"/>
          <w:bCs/>
        </w:rPr>
        <w:t xml:space="preserve">and I think this is a benefit of using Zoom. However, the interpersonal proxemics fails when the screen is shared and the gallery view no longer shows all of the participants, rather participants are viewed in a side bar either on the right or left of top or bottom. </w:t>
      </w:r>
      <w:r w:rsidR="0045446D">
        <w:rPr>
          <w:rFonts w:ascii="Times New Roman" w:hAnsi="Times New Roman" w:cs="Times New Roman"/>
          <w:bCs/>
        </w:rPr>
        <w:t xml:space="preserve">This occurs when participants or the host shares visual information on the screen. </w:t>
      </w:r>
      <w:r w:rsidR="00A07775">
        <w:rPr>
          <w:rFonts w:ascii="Times New Roman" w:hAnsi="Times New Roman" w:cs="Times New Roman"/>
          <w:bCs/>
        </w:rPr>
        <w:t>With this</w:t>
      </w:r>
      <w:r w:rsidR="0087155C">
        <w:rPr>
          <w:rFonts w:ascii="Times New Roman" w:hAnsi="Times New Roman" w:cs="Times New Roman"/>
          <w:bCs/>
        </w:rPr>
        <w:t>,</w:t>
      </w:r>
      <w:r w:rsidR="00A07775">
        <w:rPr>
          <w:rFonts w:ascii="Times New Roman" w:hAnsi="Times New Roman" w:cs="Times New Roman"/>
          <w:bCs/>
        </w:rPr>
        <w:t xml:space="preserve"> the details of reactions become nil, yet the sharing of visual and aural information is </w:t>
      </w:r>
      <w:r w:rsidR="0087155C">
        <w:rPr>
          <w:rFonts w:ascii="Times New Roman" w:hAnsi="Times New Roman" w:cs="Times New Roman"/>
          <w:bCs/>
        </w:rPr>
        <w:t>beneficial to creating an inclusive class structure</w:t>
      </w:r>
      <w:r w:rsidR="00A07775">
        <w:rPr>
          <w:rFonts w:ascii="Times New Roman" w:hAnsi="Times New Roman" w:cs="Times New Roman"/>
          <w:bCs/>
        </w:rPr>
        <w:t>.</w:t>
      </w:r>
    </w:p>
    <w:p w14:paraId="3EEF0BBA" w14:textId="06BDB810" w:rsidR="00E16E49" w:rsidRDefault="00E16E49" w:rsidP="00AD21A1">
      <w:pPr>
        <w:spacing w:line="480" w:lineRule="auto"/>
        <w:ind w:firstLine="720"/>
        <w:rPr>
          <w:rFonts w:ascii="Times New Roman" w:hAnsi="Times New Roman" w:cs="Times New Roman"/>
          <w:bCs/>
        </w:rPr>
      </w:pPr>
      <w:r>
        <w:rPr>
          <w:rFonts w:ascii="Times New Roman" w:hAnsi="Times New Roman" w:cs="Times New Roman"/>
          <w:bCs/>
        </w:rPr>
        <w:t>In conclusion, the integration of reading materials, guest speakers from the camps, visual materials, ethnographic research, and deliberat</w:t>
      </w:r>
      <w:r w:rsidR="00B038D4">
        <w:rPr>
          <w:rFonts w:ascii="Times New Roman" w:hAnsi="Times New Roman" w:cs="Times New Roman"/>
          <w:bCs/>
        </w:rPr>
        <w:t xml:space="preserve">ive </w:t>
      </w:r>
      <w:r>
        <w:rPr>
          <w:rFonts w:ascii="Times New Roman" w:hAnsi="Times New Roman" w:cs="Times New Roman"/>
          <w:bCs/>
        </w:rPr>
        <w:t xml:space="preserve">dialogues have established a global universality of education through its transformative experience. Students began the course with personal reflections and preconceptions of migrant topics, they learned dialogue through advancing their language and knowledge through text, and they engaged in in-person dialogue at an international level with guest speakers and humanitarian organizations. The medium of Zoom and online learning environments provided the tools to support global universal learning experiences. </w:t>
      </w:r>
    </w:p>
    <w:p w14:paraId="542DE434" w14:textId="1CEF69CD" w:rsidR="00DC6AC2" w:rsidRPr="0087155C" w:rsidRDefault="00E16E49" w:rsidP="00B038D4">
      <w:pPr>
        <w:spacing w:line="480" w:lineRule="auto"/>
        <w:ind w:firstLine="720"/>
        <w:rPr>
          <w:rFonts w:ascii="Times New Roman" w:hAnsi="Times New Roman" w:cs="Times New Roman"/>
          <w:bCs/>
        </w:rPr>
      </w:pPr>
      <w:r>
        <w:rPr>
          <w:rFonts w:ascii="Times New Roman" w:hAnsi="Times New Roman" w:cs="Times New Roman"/>
          <w:bCs/>
        </w:rPr>
        <w:t xml:space="preserve">For further research I would like to teach this course, yet with an addition to engage students in assisting refugees with resettlement organizations in Houston. The embodied experience is vital in learning processes with the integration of online </w:t>
      </w:r>
      <w:r w:rsidR="00DC7EEE">
        <w:rPr>
          <w:rFonts w:ascii="Times New Roman" w:hAnsi="Times New Roman" w:cs="Times New Roman"/>
          <w:bCs/>
        </w:rPr>
        <w:t>settings as well.</w:t>
      </w:r>
      <w:r w:rsidR="00F96756">
        <w:rPr>
          <w:rFonts w:ascii="Times New Roman" w:hAnsi="Times New Roman" w:cs="Times New Roman"/>
          <w:bCs/>
        </w:rPr>
        <w:t xml:space="preserve"> Also, </w:t>
      </w:r>
      <w:r w:rsidR="00F96756">
        <w:rPr>
          <w:rFonts w:ascii="Times New Roman" w:hAnsi="Times New Roman" w:cs="Times New Roman"/>
          <w:bCs/>
        </w:rPr>
        <w:lastRenderedPageBreak/>
        <w:t xml:space="preserve">further research is needed in relation to proxemics </w:t>
      </w:r>
      <w:r w:rsidR="0045446D">
        <w:rPr>
          <w:rFonts w:ascii="Times New Roman" w:hAnsi="Times New Roman" w:cs="Times New Roman"/>
          <w:bCs/>
        </w:rPr>
        <w:t xml:space="preserve">and intergroup dialogue </w:t>
      </w:r>
      <w:r w:rsidR="00B038D4">
        <w:rPr>
          <w:rFonts w:ascii="Times New Roman" w:hAnsi="Times New Roman" w:cs="Times New Roman"/>
          <w:bCs/>
        </w:rPr>
        <w:t>using</w:t>
      </w:r>
      <w:r w:rsidR="00F96756">
        <w:rPr>
          <w:rFonts w:ascii="Times New Roman" w:hAnsi="Times New Roman" w:cs="Times New Roman"/>
          <w:bCs/>
        </w:rPr>
        <w:t xml:space="preserve"> online platforms</w:t>
      </w:r>
      <w:r w:rsidR="0087155C">
        <w:rPr>
          <w:rFonts w:ascii="Times New Roman" w:hAnsi="Times New Roman" w:cs="Times New Roman"/>
          <w:bCs/>
        </w:rPr>
        <w:t>.</w:t>
      </w:r>
    </w:p>
    <w:p w14:paraId="1A0E5092" w14:textId="3235AC9C" w:rsidR="00DC6AC2" w:rsidRDefault="00DC6AC2" w:rsidP="00D97A0E">
      <w:pPr>
        <w:ind w:left="720" w:hanging="720"/>
        <w:jc w:val="center"/>
        <w:rPr>
          <w:rFonts w:ascii="Times" w:hAnsi="Times"/>
          <w:b/>
          <w:bCs/>
        </w:rPr>
      </w:pPr>
    </w:p>
    <w:p w14:paraId="502B9FA8" w14:textId="3498D8B5" w:rsidR="00DC6AC2" w:rsidRDefault="00DC6AC2" w:rsidP="00D97A0E">
      <w:pPr>
        <w:ind w:left="720" w:hanging="720"/>
        <w:jc w:val="center"/>
        <w:rPr>
          <w:rFonts w:ascii="Times" w:hAnsi="Times"/>
          <w:b/>
          <w:bCs/>
        </w:rPr>
      </w:pPr>
    </w:p>
    <w:p w14:paraId="1EB26D1B" w14:textId="02A7D4EB" w:rsidR="00DC6AC2" w:rsidRDefault="00DC6AC2" w:rsidP="0087155C">
      <w:pPr>
        <w:rPr>
          <w:rFonts w:ascii="Times" w:hAnsi="Times"/>
          <w:b/>
          <w:bCs/>
        </w:rPr>
      </w:pPr>
    </w:p>
    <w:p w14:paraId="7B9FDA6D" w14:textId="3E8B7FBF" w:rsidR="00CB05D5" w:rsidRDefault="00CB05D5" w:rsidP="0087155C">
      <w:pPr>
        <w:rPr>
          <w:rFonts w:ascii="Times" w:hAnsi="Times"/>
          <w:b/>
          <w:bCs/>
        </w:rPr>
      </w:pPr>
    </w:p>
    <w:p w14:paraId="08B0AA2B" w14:textId="7C7CD6AF" w:rsidR="00CB05D5" w:rsidRDefault="00CB05D5" w:rsidP="0087155C">
      <w:pPr>
        <w:rPr>
          <w:rFonts w:ascii="Times" w:hAnsi="Times"/>
          <w:b/>
          <w:bCs/>
        </w:rPr>
      </w:pPr>
    </w:p>
    <w:p w14:paraId="5C44F813" w14:textId="5CEDDE85" w:rsidR="00CB05D5" w:rsidRDefault="00CB05D5" w:rsidP="0087155C">
      <w:pPr>
        <w:rPr>
          <w:rFonts w:ascii="Times" w:hAnsi="Times"/>
          <w:b/>
          <w:bCs/>
        </w:rPr>
      </w:pPr>
    </w:p>
    <w:p w14:paraId="2C7E8A8E" w14:textId="0D963531" w:rsidR="00CB05D5" w:rsidRDefault="00CB05D5" w:rsidP="0087155C">
      <w:pPr>
        <w:rPr>
          <w:rFonts w:ascii="Times" w:hAnsi="Times"/>
          <w:b/>
          <w:bCs/>
        </w:rPr>
      </w:pPr>
    </w:p>
    <w:p w14:paraId="568356D7" w14:textId="07A75F3C" w:rsidR="00CB05D5" w:rsidRDefault="00CB05D5" w:rsidP="0087155C">
      <w:pPr>
        <w:rPr>
          <w:rFonts w:ascii="Times" w:hAnsi="Times"/>
          <w:b/>
          <w:bCs/>
        </w:rPr>
      </w:pPr>
    </w:p>
    <w:p w14:paraId="3AFD2E34" w14:textId="1DE25D94" w:rsidR="00CB05D5" w:rsidRDefault="00CB05D5" w:rsidP="0087155C">
      <w:pPr>
        <w:rPr>
          <w:rFonts w:ascii="Times" w:hAnsi="Times"/>
          <w:b/>
          <w:bCs/>
        </w:rPr>
      </w:pPr>
    </w:p>
    <w:p w14:paraId="102CC4B2" w14:textId="2082908C" w:rsidR="00CB05D5" w:rsidRDefault="00CB05D5" w:rsidP="0087155C">
      <w:pPr>
        <w:rPr>
          <w:rFonts w:ascii="Times" w:hAnsi="Times"/>
          <w:b/>
          <w:bCs/>
        </w:rPr>
      </w:pPr>
    </w:p>
    <w:p w14:paraId="4BF000F5" w14:textId="51619663" w:rsidR="00CB05D5" w:rsidRDefault="00CB05D5" w:rsidP="0087155C">
      <w:pPr>
        <w:rPr>
          <w:rFonts w:ascii="Times" w:hAnsi="Times"/>
          <w:b/>
          <w:bCs/>
        </w:rPr>
      </w:pPr>
    </w:p>
    <w:p w14:paraId="27D33693" w14:textId="6CE15A60" w:rsidR="00CB05D5" w:rsidRDefault="00CB05D5" w:rsidP="0087155C">
      <w:pPr>
        <w:rPr>
          <w:rFonts w:ascii="Times" w:hAnsi="Times"/>
          <w:b/>
          <w:bCs/>
        </w:rPr>
      </w:pPr>
    </w:p>
    <w:p w14:paraId="1C54FED3" w14:textId="03C0B880" w:rsidR="00CB05D5" w:rsidRDefault="00CB05D5" w:rsidP="0087155C">
      <w:pPr>
        <w:rPr>
          <w:rFonts w:ascii="Times" w:hAnsi="Times"/>
          <w:b/>
          <w:bCs/>
        </w:rPr>
      </w:pPr>
    </w:p>
    <w:p w14:paraId="1372C3CB" w14:textId="34CE0C8D" w:rsidR="00CB05D5" w:rsidRDefault="00CB05D5" w:rsidP="0087155C">
      <w:pPr>
        <w:rPr>
          <w:rFonts w:ascii="Times" w:hAnsi="Times"/>
          <w:b/>
          <w:bCs/>
        </w:rPr>
      </w:pPr>
    </w:p>
    <w:p w14:paraId="5FC453D7" w14:textId="09D1380D" w:rsidR="00CB05D5" w:rsidRDefault="00CB05D5" w:rsidP="0087155C">
      <w:pPr>
        <w:rPr>
          <w:rFonts w:ascii="Times" w:hAnsi="Times"/>
          <w:b/>
          <w:bCs/>
        </w:rPr>
      </w:pPr>
    </w:p>
    <w:p w14:paraId="3A5FEF23" w14:textId="0D65F632" w:rsidR="00CB05D5" w:rsidRDefault="00CB05D5" w:rsidP="0087155C">
      <w:pPr>
        <w:rPr>
          <w:rFonts w:ascii="Times" w:hAnsi="Times"/>
          <w:b/>
          <w:bCs/>
        </w:rPr>
      </w:pPr>
    </w:p>
    <w:p w14:paraId="1BA2A5E5" w14:textId="49C311D7" w:rsidR="00CB05D5" w:rsidRDefault="00CB05D5" w:rsidP="0087155C">
      <w:pPr>
        <w:rPr>
          <w:rFonts w:ascii="Times" w:hAnsi="Times"/>
          <w:b/>
          <w:bCs/>
        </w:rPr>
      </w:pPr>
    </w:p>
    <w:p w14:paraId="5B90422A" w14:textId="48473606" w:rsidR="00CB05D5" w:rsidRDefault="00CB05D5" w:rsidP="0087155C">
      <w:pPr>
        <w:rPr>
          <w:rFonts w:ascii="Times" w:hAnsi="Times"/>
          <w:b/>
          <w:bCs/>
        </w:rPr>
      </w:pPr>
    </w:p>
    <w:p w14:paraId="6EF06C2D" w14:textId="1872FF0C" w:rsidR="00CB05D5" w:rsidRDefault="00CB05D5" w:rsidP="0087155C">
      <w:pPr>
        <w:rPr>
          <w:rFonts w:ascii="Times" w:hAnsi="Times"/>
          <w:b/>
          <w:bCs/>
        </w:rPr>
      </w:pPr>
    </w:p>
    <w:p w14:paraId="0EAF3D37" w14:textId="73CC0FE3" w:rsidR="00CB05D5" w:rsidRDefault="00CB05D5" w:rsidP="0087155C">
      <w:pPr>
        <w:rPr>
          <w:rFonts w:ascii="Times" w:hAnsi="Times"/>
          <w:b/>
          <w:bCs/>
        </w:rPr>
      </w:pPr>
    </w:p>
    <w:p w14:paraId="768A7E68" w14:textId="3A20613B" w:rsidR="00CB05D5" w:rsidRDefault="00CB05D5" w:rsidP="0087155C">
      <w:pPr>
        <w:rPr>
          <w:rFonts w:ascii="Times" w:hAnsi="Times"/>
          <w:b/>
          <w:bCs/>
        </w:rPr>
      </w:pPr>
    </w:p>
    <w:p w14:paraId="073EDB3F" w14:textId="116DA5F4" w:rsidR="00CB05D5" w:rsidRDefault="00CB05D5" w:rsidP="0087155C">
      <w:pPr>
        <w:rPr>
          <w:rFonts w:ascii="Times" w:hAnsi="Times"/>
          <w:b/>
          <w:bCs/>
        </w:rPr>
      </w:pPr>
    </w:p>
    <w:p w14:paraId="36843F9B" w14:textId="0A88FF78" w:rsidR="00CB05D5" w:rsidRDefault="00CB05D5" w:rsidP="0087155C">
      <w:pPr>
        <w:rPr>
          <w:rFonts w:ascii="Times" w:hAnsi="Times"/>
          <w:b/>
          <w:bCs/>
        </w:rPr>
      </w:pPr>
    </w:p>
    <w:p w14:paraId="44BD501F" w14:textId="2DB79193" w:rsidR="00CB05D5" w:rsidRDefault="00CB05D5" w:rsidP="0087155C">
      <w:pPr>
        <w:rPr>
          <w:rFonts w:ascii="Times" w:hAnsi="Times"/>
          <w:b/>
          <w:bCs/>
        </w:rPr>
      </w:pPr>
    </w:p>
    <w:p w14:paraId="765885D9" w14:textId="3D13C0AE" w:rsidR="00CB05D5" w:rsidRDefault="00CB05D5" w:rsidP="0087155C">
      <w:pPr>
        <w:rPr>
          <w:rFonts w:ascii="Times" w:hAnsi="Times"/>
          <w:b/>
          <w:bCs/>
        </w:rPr>
      </w:pPr>
    </w:p>
    <w:p w14:paraId="39D3ADF3" w14:textId="08C51BD9" w:rsidR="00CB05D5" w:rsidRDefault="00CB05D5" w:rsidP="0087155C">
      <w:pPr>
        <w:rPr>
          <w:rFonts w:ascii="Times" w:hAnsi="Times"/>
          <w:b/>
          <w:bCs/>
        </w:rPr>
      </w:pPr>
    </w:p>
    <w:p w14:paraId="0CC9FBC6" w14:textId="3BCC874A" w:rsidR="00CB05D5" w:rsidRDefault="00CB05D5" w:rsidP="0087155C">
      <w:pPr>
        <w:rPr>
          <w:rFonts w:ascii="Times" w:hAnsi="Times"/>
          <w:b/>
          <w:bCs/>
        </w:rPr>
      </w:pPr>
    </w:p>
    <w:p w14:paraId="306EE9BE" w14:textId="2A09D8EB" w:rsidR="00CB05D5" w:rsidRDefault="00CB05D5" w:rsidP="0087155C">
      <w:pPr>
        <w:rPr>
          <w:rFonts w:ascii="Times" w:hAnsi="Times"/>
          <w:b/>
          <w:bCs/>
        </w:rPr>
      </w:pPr>
    </w:p>
    <w:p w14:paraId="56D3805E" w14:textId="0AF07D8E" w:rsidR="00CB05D5" w:rsidRDefault="00CB05D5" w:rsidP="0087155C">
      <w:pPr>
        <w:rPr>
          <w:rFonts w:ascii="Times" w:hAnsi="Times"/>
          <w:b/>
          <w:bCs/>
        </w:rPr>
      </w:pPr>
    </w:p>
    <w:p w14:paraId="470D572D" w14:textId="65D621BA" w:rsidR="00CB05D5" w:rsidRDefault="00CB05D5" w:rsidP="0087155C">
      <w:pPr>
        <w:rPr>
          <w:rFonts w:ascii="Times" w:hAnsi="Times"/>
          <w:b/>
          <w:bCs/>
        </w:rPr>
      </w:pPr>
    </w:p>
    <w:p w14:paraId="62D8C83E" w14:textId="3186CD0A" w:rsidR="00CB05D5" w:rsidRDefault="00CB05D5" w:rsidP="0087155C">
      <w:pPr>
        <w:rPr>
          <w:rFonts w:ascii="Times" w:hAnsi="Times"/>
          <w:b/>
          <w:bCs/>
        </w:rPr>
      </w:pPr>
    </w:p>
    <w:p w14:paraId="1B74BC4C" w14:textId="686863E8" w:rsidR="00CB05D5" w:rsidRDefault="00CB05D5" w:rsidP="0087155C">
      <w:pPr>
        <w:rPr>
          <w:rFonts w:ascii="Times" w:hAnsi="Times"/>
          <w:b/>
          <w:bCs/>
        </w:rPr>
      </w:pPr>
    </w:p>
    <w:p w14:paraId="07CDB33F" w14:textId="796223F1" w:rsidR="00CB05D5" w:rsidRDefault="00CB05D5" w:rsidP="0087155C">
      <w:pPr>
        <w:rPr>
          <w:rFonts w:ascii="Times" w:hAnsi="Times"/>
          <w:b/>
          <w:bCs/>
        </w:rPr>
      </w:pPr>
    </w:p>
    <w:p w14:paraId="4509CD43" w14:textId="24144ECB" w:rsidR="00CB05D5" w:rsidRDefault="00CB05D5" w:rsidP="0087155C">
      <w:pPr>
        <w:rPr>
          <w:rFonts w:ascii="Times" w:hAnsi="Times"/>
          <w:b/>
          <w:bCs/>
        </w:rPr>
      </w:pPr>
    </w:p>
    <w:p w14:paraId="3A1F9837" w14:textId="691F40FB" w:rsidR="00CB05D5" w:rsidRDefault="00CB05D5" w:rsidP="0087155C">
      <w:pPr>
        <w:rPr>
          <w:rFonts w:ascii="Times" w:hAnsi="Times"/>
          <w:b/>
          <w:bCs/>
        </w:rPr>
      </w:pPr>
    </w:p>
    <w:p w14:paraId="6F0CD691" w14:textId="5A905C67" w:rsidR="00CB05D5" w:rsidRDefault="00CB05D5" w:rsidP="0087155C">
      <w:pPr>
        <w:rPr>
          <w:rFonts w:ascii="Times" w:hAnsi="Times"/>
          <w:b/>
          <w:bCs/>
        </w:rPr>
      </w:pPr>
    </w:p>
    <w:p w14:paraId="6F35D2A0" w14:textId="7EDE43F3" w:rsidR="00CB05D5" w:rsidRDefault="00CB05D5" w:rsidP="0087155C">
      <w:pPr>
        <w:rPr>
          <w:rFonts w:ascii="Times" w:hAnsi="Times"/>
          <w:b/>
          <w:bCs/>
        </w:rPr>
      </w:pPr>
    </w:p>
    <w:p w14:paraId="2FE1BCFC" w14:textId="021BE532" w:rsidR="00CB05D5" w:rsidRDefault="00CB05D5" w:rsidP="0087155C">
      <w:pPr>
        <w:rPr>
          <w:rFonts w:ascii="Times" w:hAnsi="Times"/>
          <w:b/>
          <w:bCs/>
        </w:rPr>
      </w:pPr>
    </w:p>
    <w:p w14:paraId="033453E2" w14:textId="0982B8BC" w:rsidR="00CB05D5" w:rsidRDefault="00CB05D5" w:rsidP="0087155C">
      <w:pPr>
        <w:rPr>
          <w:rFonts w:ascii="Times" w:hAnsi="Times"/>
          <w:b/>
          <w:bCs/>
        </w:rPr>
      </w:pPr>
    </w:p>
    <w:p w14:paraId="76F5AE2D" w14:textId="4A27DB2B" w:rsidR="00CB05D5" w:rsidRDefault="00CB05D5" w:rsidP="0087155C">
      <w:pPr>
        <w:rPr>
          <w:rFonts w:ascii="Times" w:hAnsi="Times"/>
          <w:b/>
          <w:bCs/>
        </w:rPr>
      </w:pPr>
    </w:p>
    <w:p w14:paraId="15C1ED21" w14:textId="77777777" w:rsidR="00CB05D5" w:rsidRDefault="00CB05D5" w:rsidP="0087155C">
      <w:pPr>
        <w:rPr>
          <w:rFonts w:ascii="Times" w:hAnsi="Times"/>
          <w:b/>
          <w:bCs/>
        </w:rPr>
      </w:pPr>
    </w:p>
    <w:p w14:paraId="16B85BEF" w14:textId="77777777" w:rsidR="00DC6AC2" w:rsidRDefault="00DC6AC2" w:rsidP="00D97A0E">
      <w:pPr>
        <w:ind w:left="720" w:hanging="720"/>
        <w:jc w:val="center"/>
        <w:rPr>
          <w:rFonts w:ascii="Times" w:hAnsi="Times"/>
          <w:b/>
          <w:bCs/>
        </w:rPr>
      </w:pPr>
    </w:p>
    <w:p w14:paraId="2E514DA2" w14:textId="2F9656DD" w:rsidR="009820EB" w:rsidRPr="007A6D47" w:rsidRDefault="00D764ED" w:rsidP="00D97A0E">
      <w:pPr>
        <w:ind w:left="720" w:hanging="720"/>
        <w:jc w:val="center"/>
        <w:rPr>
          <w:rFonts w:ascii="Times" w:hAnsi="Times"/>
          <w:b/>
          <w:bCs/>
        </w:rPr>
      </w:pPr>
      <w:r w:rsidRPr="007A6D47">
        <w:rPr>
          <w:rFonts w:ascii="Times" w:hAnsi="Times"/>
          <w:b/>
          <w:bCs/>
        </w:rPr>
        <w:lastRenderedPageBreak/>
        <w:t>References</w:t>
      </w:r>
    </w:p>
    <w:p w14:paraId="4A54AB6C" w14:textId="77777777" w:rsidR="007A6D47" w:rsidRDefault="007A6D47" w:rsidP="007A6D47">
      <w:pPr>
        <w:spacing w:line="480" w:lineRule="auto"/>
        <w:ind w:left="1440" w:hanging="720"/>
        <w:rPr>
          <w:rFonts w:ascii="Times" w:hAnsi="Times"/>
        </w:rPr>
      </w:pPr>
    </w:p>
    <w:p w14:paraId="565C1BC8" w14:textId="22E5BAFD" w:rsidR="00ED1563" w:rsidRDefault="00D07A36" w:rsidP="002262F1">
      <w:pPr>
        <w:spacing w:line="480" w:lineRule="auto"/>
        <w:ind w:left="1440" w:hanging="720"/>
        <w:rPr>
          <w:rFonts w:ascii="Times" w:hAnsi="Times"/>
        </w:rPr>
      </w:pPr>
      <w:r>
        <w:rPr>
          <w:rFonts w:ascii="Times" w:hAnsi="Times"/>
        </w:rPr>
        <w:t xml:space="preserve">Anand, B., Man, K. A., Gajanan, N.P., &amp; Manson, F. (2020). Zooming past the coronavirus lockdown: online spirometry practical demonstration with student involvement in analysis by remote control. </w:t>
      </w:r>
      <w:r>
        <w:rPr>
          <w:rFonts w:ascii="Times" w:hAnsi="Times"/>
          <w:i/>
          <w:iCs/>
        </w:rPr>
        <w:t>Advances in Physiology Education 44</w:t>
      </w:r>
      <w:r>
        <w:rPr>
          <w:rFonts w:ascii="Times" w:hAnsi="Times"/>
        </w:rPr>
        <w:t>(4) 516-519.</w:t>
      </w:r>
    </w:p>
    <w:p w14:paraId="6243542D" w14:textId="5C7A50D0" w:rsidR="00283B6D" w:rsidRPr="00283B6D" w:rsidRDefault="00283B6D" w:rsidP="002262F1">
      <w:pPr>
        <w:spacing w:line="480" w:lineRule="auto"/>
        <w:ind w:left="1440" w:hanging="720"/>
        <w:rPr>
          <w:rFonts w:ascii="Times" w:hAnsi="Times"/>
        </w:rPr>
      </w:pPr>
      <w:r>
        <w:rPr>
          <w:rFonts w:ascii="Times" w:hAnsi="Times"/>
        </w:rPr>
        <w:t xml:space="preserve">Bishop-Monroe, R. (2020). Reflections, challenges, and strategies for online academic instruction: a faculty perspective on rapid transition from face-to-face to online instruction during the Covid-19 crisis. </w:t>
      </w:r>
      <w:r>
        <w:rPr>
          <w:rFonts w:ascii="Times" w:hAnsi="Times"/>
          <w:i/>
          <w:iCs/>
        </w:rPr>
        <w:t>Online Journal of distance learning administration, 23</w:t>
      </w:r>
      <w:r>
        <w:rPr>
          <w:rFonts w:ascii="Times" w:hAnsi="Times"/>
        </w:rPr>
        <w:t>(23)</w:t>
      </w:r>
      <w:r w:rsidR="00DB137C">
        <w:rPr>
          <w:rFonts w:ascii="Times" w:hAnsi="Times"/>
        </w:rPr>
        <w:t xml:space="preserve">. Retrieved from </w:t>
      </w:r>
      <w:r w:rsidR="00DB137C" w:rsidRPr="00DB137C">
        <w:rPr>
          <w:rFonts w:ascii="Times" w:hAnsi="Times"/>
        </w:rPr>
        <w:t>https://www.westga.edu/~distance/ojdla/winter234/monroe234.html</w:t>
      </w:r>
    </w:p>
    <w:p w14:paraId="2570DFD6" w14:textId="15541952" w:rsidR="000F3393" w:rsidRDefault="000F3393" w:rsidP="002262F1">
      <w:pPr>
        <w:spacing w:line="480" w:lineRule="auto"/>
        <w:ind w:left="1440" w:hanging="720"/>
        <w:rPr>
          <w:rFonts w:ascii="Times" w:hAnsi="Times"/>
        </w:rPr>
      </w:pPr>
      <w:proofErr w:type="spellStart"/>
      <w:r>
        <w:rPr>
          <w:rFonts w:ascii="Times" w:hAnsi="Times"/>
        </w:rPr>
        <w:t>Bodon</w:t>
      </w:r>
      <w:proofErr w:type="spellEnd"/>
      <w:r>
        <w:rPr>
          <w:rFonts w:ascii="Times" w:hAnsi="Times"/>
        </w:rPr>
        <w:t xml:space="preserve">, J. (1998). </w:t>
      </w:r>
      <w:r>
        <w:rPr>
          <w:rFonts w:ascii="Times" w:hAnsi="Times"/>
          <w:i/>
          <w:iCs/>
        </w:rPr>
        <w:t>Cinema: An Introduction.</w:t>
      </w:r>
      <w:r w:rsidR="00C71E67">
        <w:rPr>
          <w:rFonts w:ascii="Times" w:hAnsi="Times"/>
          <w:i/>
          <w:iCs/>
        </w:rPr>
        <w:t xml:space="preserve"> </w:t>
      </w:r>
      <w:r w:rsidR="00C71E67">
        <w:rPr>
          <w:rFonts w:ascii="Times" w:hAnsi="Times"/>
        </w:rPr>
        <w:t>U.S: McGraw-Hill</w:t>
      </w:r>
    </w:p>
    <w:p w14:paraId="06A8688D" w14:textId="16933F86" w:rsidR="00C71E67" w:rsidRPr="000F3393" w:rsidRDefault="00C71E67" w:rsidP="00C71E67">
      <w:pPr>
        <w:spacing w:line="480" w:lineRule="auto"/>
        <w:ind w:left="1440" w:hanging="720"/>
        <w:rPr>
          <w:rFonts w:ascii="Times" w:hAnsi="Times"/>
        </w:rPr>
      </w:pPr>
      <w:proofErr w:type="spellStart"/>
      <w:r w:rsidRPr="00D141E1">
        <w:rPr>
          <w:rFonts w:ascii="Times" w:hAnsi="Times"/>
        </w:rPr>
        <w:t>Bodon</w:t>
      </w:r>
      <w:proofErr w:type="spellEnd"/>
      <w:r w:rsidRPr="00D141E1">
        <w:rPr>
          <w:rFonts w:ascii="Times" w:hAnsi="Times"/>
        </w:rPr>
        <w:t xml:space="preserve">, J. (2019) </w:t>
      </w:r>
      <w:r w:rsidRPr="00D141E1">
        <w:rPr>
          <w:rFonts w:ascii="Times" w:hAnsi="Times"/>
          <w:i/>
        </w:rPr>
        <w:t>5096: Our Camp of Shame</w:t>
      </w:r>
      <w:r w:rsidRPr="00D141E1">
        <w:rPr>
          <w:rFonts w:ascii="Times" w:hAnsi="Times"/>
        </w:rPr>
        <w:t xml:space="preserve">. </w:t>
      </w:r>
      <w:r w:rsidR="0087155C">
        <w:rPr>
          <w:rFonts w:ascii="Times" w:hAnsi="Times"/>
        </w:rPr>
        <w:t>[</w:t>
      </w:r>
      <w:r w:rsidR="0033774D">
        <w:rPr>
          <w:rFonts w:ascii="Times" w:hAnsi="Times"/>
        </w:rPr>
        <w:t xml:space="preserve">Documentary: </w:t>
      </w:r>
      <w:r w:rsidR="0087155C">
        <w:rPr>
          <w:rFonts w:ascii="Times" w:hAnsi="Times"/>
        </w:rPr>
        <w:t>Theatrical Release]</w:t>
      </w:r>
      <w:r w:rsidR="00D07A36">
        <w:rPr>
          <w:rFonts w:ascii="Times" w:hAnsi="Times"/>
        </w:rPr>
        <w:t xml:space="preserve"> </w:t>
      </w:r>
      <w:r w:rsidR="0087155C">
        <w:rPr>
          <w:rFonts w:ascii="Times" w:hAnsi="Times"/>
        </w:rPr>
        <w:t>Paris, France: Le Cinema, Le Studio</w:t>
      </w:r>
      <w:r w:rsidR="00B40835">
        <w:rPr>
          <w:rFonts w:ascii="Times" w:hAnsi="Times"/>
        </w:rPr>
        <w:t>.</w:t>
      </w:r>
      <w:r w:rsidR="0087155C">
        <w:rPr>
          <w:rFonts w:ascii="Times" w:hAnsi="Times"/>
        </w:rPr>
        <w:t xml:space="preserve"> </w:t>
      </w:r>
    </w:p>
    <w:p w14:paraId="563B7304" w14:textId="4412EF3D" w:rsidR="002262F1" w:rsidRDefault="00966A1D" w:rsidP="002262F1">
      <w:pPr>
        <w:spacing w:line="480" w:lineRule="auto"/>
        <w:ind w:left="1440" w:hanging="720"/>
        <w:rPr>
          <w:rFonts w:ascii="Times" w:hAnsi="Times"/>
          <w:i/>
          <w:iCs/>
        </w:rPr>
      </w:pPr>
      <w:proofErr w:type="spellStart"/>
      <w:r>
        <w:rPr>
          <w:rFonts w:ascii="Times" w:hAnsi="Times"/>
        </w:rPr>
        <w:t>Bodon</w:t>
      </w:r>
      <w:proofErr w:type="spellEnd"/>
      <w:r>
        <w:rPr>
          <w:rFonts w:ascii="Times" w:hAnsi="Times"/>
        </w:rPr>
        <w:t>, T.</w:t>
      </w:r>
      <w:r w:rsidR="008335E3">
        <w:rPr>
          <w:rFonts w:ascii="Times" w:hAnsi="Times"/>
        </w:rPr>
        <w:t xml:space="preserve"> &amp; </w:t>
      </w:r>
      <w:proofErr w:type="spellStart"/>
      <w:r w:rsidR="008335E3">
        <w:rPr>
          <w:rFonts w:ascii="Times" w:hAnsi="Times"/>
        </w:rPr>
        <w:t>Votteler</w:t>
      </w:r>
      <w:proofErr w:type="spellEnd"/>
      <w:r w:rsidR="008335E3">
        <w:rPr>
          <w:rFonts w:ascii="Times" w:hAnsi="Times"/>
        </w:rPr>
        <w:t>, K.</w:t>
      </w:r>
      <w:r>
        <w:rPr>
          <w:rFonts w:ascii="Times" w:hAnsi="Times"/>
        </w:rPr>
        <w:t xml:space="preserve"> (201</w:t>
      </w:r>
      <w:r w:rsidR="0052653B">
        <w:rPr>
          <w:rFonts w:ascii="Times" w:hAnsi="Times"/>
        </w:rPr>
        <w:t>7</w:t>
      </w:r>
      <w:r>
        <w:rPr>
          <w:rFonts w:ascii="Times" w:hAnsi="Times"/>
        </w:rPr>
        <w:t xml:space="preserve">). The Pedagogical Needs of Children and Adults Living in the Calais Jungle Refugee Camp: Existential Issues and Perspective of Volunteer Teacher and Workers. </w:t>
      </w:r>
      <w:r>
        <w:rPr>
          <w:rFonts w:ascii="Times" w:hAnsi="Times"/>
          <w:i/>
          <w:iCs/>
        </w:rPr>
        <w:t xml:space="preserve">Forum for International Research Education, </w:t>
      </w:r>
    </w:p>
    <w:p w14:paraId="00E9545C" w14:textId="0E6A4494" w:rsidR="00966A1D" w:rsidRPr="002262F1" w:rsidRDefault="00966A1D" w:rsidP="002262F1">
      <w:pPr>
        <w:spacing w:line="480" w:lineRule="auto"/>
        <w:ind w:left="1440"/>
        <w:rPr>
          <w:rFonts w:ascii="Times" w:hAnsi="Times"/>
          <w:i/>
          <w:iCs/>
        </w:rPr>
      </w:pPr>
      <w:r>
        <w:rPr>
          <w:rFonts w:ascii="Times" w:hAnsi="Times"/>
          <w:i/>
          <w:iCs/>
        </w:rPr>
        <w:t xml:space="preserve">4 </w:t>
      </w:r>
      <w:r>
        <w:rPr>
          <w:rFonts w:ascii="Times" w:hAnsi="Times"/>
        </w:rPr>
        <w:t>(1), 113-138</w:t>
      </w:r>
      <w:r w:rsidR="0087155C">
        <w:rPr>
          <w:rFonts w:ascii="Times" w:hAnsi="Times"/>
        </w:rPr>
        <w:t>.</w:t>
      </w:r>
    </w:p>
    <w:p w14:paraId="5E7C33A3" w14:textId="265E478E" w:rsidR="009A7751" w:rsidRDefault="009A7751" w:rsidP="007A6D47">
      <w:pPr>
        <w:spacing w:line="480" w:lineRule="auto"/>
        <w:ind w:left="1440" w:hanging="720"/>
        <w:rPr>
          <w:rFonts w:ascii="Times" w:hAnsi="Times"/>
        </w:rPr>
      </w:pPr>
      <w:proofErr w:type="spellStart"/>
      <w:r>
        <w:rPr>
          <w:rFonts w:ascii="Times" w:hAnsi="Times"/>
        </w:rPr>
        <w:t>Boochani</w:t>
      </w:r>
      <w:proofErr w:type="spellEnd"/>
      <w:r>
        <w:rPr>
          <w:rFonts w:ascii="Times" w:hAnsi="Times"/>
        </w:rPr>
        <w:t xml:space="preserve">, B. (2018). </w:t>
      </w:r>
      <w:r>
        <w:rPr>
          <w:rFonts w:ascii="Times" w:hAnsi="Times"/>
          <w:i/>
          <w:iCs/>
        </w:rPr>
        <w:t>No Friend But The Mountains.</w:t>
      </w:r>
      <w:r>
        <w:rPr>
          <w:rFonts w:ascii="Times" w:hAnsi="Times"/>
        </w:rPr>
        <w:t xml:space="preserve"> Canada and U.S</w:t>
      </w:r>
      <w:r w:rsidR="002262F1">
        <w:rPr>
          <w:rFonts w:ascii="Times" w:hAnsi="Times"/>
        </w:rPr>
        <w:t>.</w:t>
      </w:r>
      <w:r>
        <w:rPr>
          <w:rFonts w:ascii="Times" w:hAnsi="Times"/>
        </w:rPr>
        <w:t>: ANASI International</w:t>
      </w:r>
      <w:r w:rsidR="00D97A0E">
        <w:rPr>
          <w:rFonts w:ascii="Times" w:hAnsi="Times"/>
        </w:rPr>
        <w:t>.</w:t>
      </w:r>
    </w:p>
    <w:p w14:paraId="6DAB5DE2" w14:textId="710233F1" w:rsidR="009A7751" w:rsidRDefault="009A7751" w:rsidP="007A6D47">
      <w:pPr>
        <w:spacing w:line="480" w:lineRule="auto"/>
        <w:ind w:left="1440" w:hanging="720"/>
        <w:rPr>
          <w:rFonts w:ascii="Times" w:hAnsi="Times"/>
        </w:rPr>
      </w:pPr>
      <w:r>
        <w:rPr>
          <w:rFonts w:ascii="Times" w:hAnsi="Times"/>
        </w:rPr>
        <w:t xml:space="preserve">Chomsky, A. (2014). </w:t>
      </w:r>
      <w:r>
        <w:rPr>
          <w:rFonts w:ascii="Times" w:hAnsi="Times"/>
          <w:i/>
          <w:iCs/>
        </w:rPr>
        <w:t>Undocumented: How Immigration Became Illegal.</w:t>
      </w:r>
      <w:r w:rsidR="008335E3">
        <w:rPr>
          <w:rFonts w:ascii="Times" w:hAnsi="Times"/>
          <w:i/>
          <w:iCs/>
        </w:rPr>
        <w:t xml:space="preserve"> </w:t>
      </w:r>
      <w:r w:rsidR="008335E3" w:rsidRPr="008335E3">
        <w:rPr>
          <w:rFonts w:ascii="Times" w:hAnsi="Times"/>
        </w:rPr>
        <w:t>Boston, Massachusetts</w:t>
      </w:r>
      <w:r w:rsidR="008335E3">
        <w:rPr>
          <w:rFonts w:ascii="Times" w:hAnsi="Times"/>
        </w:rPr>
        <w:t>: Beacon Press</w:t>
      </w:r>
      <w:r w:rsidR="00D97A0E">
        <w:rPr>
          <w:rFonts w:ascii="Times" w:hAnsi="Times"/>
        </w:rPr>
        <w:t>.</w:t>
      </w:r>
    </w:p>
    <w:p w14:paraId="7C8F9CA8" w14:textId="050F6299" w:rsidR="00B40835" w:rsidRDefault="00B40835" w:rsidP="00B40835">
      <w:pPr>
        <w:spacing w:line="480" w:lineRule="auto"/>
        <w:ind w:left="1440" w:hanging="720"/>
        <w:rPr>
          <w:rFonts w:ascii="Times" w:hAnsi="Times"/>
        </w:rPr>
      </w:pPr>
      <w:r>
        <w:rPr>
          <w:rFonts w:ascii="Times" w:hAnsi="Times"/>
        </w:rPr>
        <w:t xml:space="preserve">David, M. (2017). </w:t>
      </w:r>
      <w:r>
        <w:rPr>
          <w:rFonts w:ascii="Times" w:hAnsi="Times"/>
          <w:i/>
          <w:iCs/>
        </w:rPr>
        <w:t xml:space="preserve">Rescue: Refugees and the Political Crisis of Our Time. </w:t>
      </w:r>
      <w:r>
        <w:rPr>
          <w:rFonts w:ascii="Times" w:hAnsi="Times"/>
        </w:rPr>
        <w:t>New York, N.Y: TED Books Simon &amp; Schuster.</w:t>
      </w:r>
    </w:p>
    <w:p w14:paraId="3A464553" w14:textId="07BE1985" w:rsidR="00C01E11" w:rsidRPr="00C01E11" w:rsidRDefault="00C01E11" w:rsidP="00B40835">
      <w:pPr>
        <w:spacing w:line="480" w:lineRule="auto"/>
        <w:ind w:left="1440" w:hanging="720"/>
        <w:rPr>
          <w:rFonts w:ascii="Times" w:hAnsi="Times"/>
        </w:rPr>
      </w:pPr>
      <w:r>
        <w:rPr>
          <w:rFonts w:ascii="Times" w:hAnsi="Times"/>
        </w:rPr>
        <w:lastRenderedPageBreak/>
        <w:t>Davidson, J. &amp; Hester Parr (2016). Enabling Cultures of Dis/order Online. In</w:t>
      </w:r>
      <w:r w:rsidR="00283B6D">
        <w:rPr>
          <w:rFonts w:ascii="Times" w:hAnsi="Times"/>
        </w:rPr>
        <w:t xml:space="preserve"> </w:t>
      </w:r>
      <w:r>
        <w:rPr>
          <w:rFonts w:ascii="Times" w:hAnsi="Times"/>
        </w:rPr>
        <w:t xml:space="preserve">Chaouinard, V., Hall, E., &amp; Wilton, R. (Eds.), </w:t>
      </w:r>
      <w:r>
        <w:rPr>
          <w:rFonts w:ascii="Times" w:hAnsi="Times"/>
          <w:i/>
          <w:iCs/>
        </w:rPr>
        <w:t xml:space="preserve">Towards Enabling Geographies ‘Disabled’ Bodies and Minds in Society and Space </w:t>
      </w:r>
      <w:r>
        <w:rPr>
          <w:rFonts w:ascii="Times" w:hAnsi="Times"/>
        </w:rPr>
        <w:t>(pp. 63-83)</w:t>
      </w:r>
      <w:r w:rsidR="00283B6D">
        <w:rPr>
          <w:rFonts w:ascii="Times" w:hAnsi="Times"/>
        </w:rPr>
        <w:t>. New York, NY: Routledge.</w:t>
      </w:r>
    </w:p>
    <w:p w14:paraId="64BE9DC9" w14:textId="073D1962" w:rsidR="00D764ED" w:rsidRDefault="00D764ED" w:rsidP="007A6D47">
      <w:pPr>
        <w:spacing w:line="480" w:lineRule="auto"/>
        <w:ind w:left="1440" w:hanging="720"/>
        <w:rPr>
          <w:rFonts w:ascii="Times" w:hAnsi="Times"/>
        </w:rPr>
      </w:pPr>
      <w:r>
        <w:rPr>
          <w:rFonts w:ascii="Times" w:hAnsi="Times"/>
        </w:rPr>
        <w:t xml:space="preserve">Freire, P. (2016). </w:t>
      </w:r>
      <w:r>
        <w:rPr>
          <w:rFonts w:ascii="Times" w:hAnsi="Times"/>
          <w:i/>
          <w:iCs/>
        </w:rPr>
        <w:t>Education for Critical Conscious</w:t>
      </w:r>
      <w:r>
        <w:rPr>
          <w:rFonts w:ascii="Times" w:hAnsi="Times"/>
        </w:rPr>
        <w:t xml:space="preserve"> (4</w:t>
      </w:r>
      <w:r w:rsidRPr="00D764ED">
        <w:rPr>
          <w:rFonts w:ascii="Times" w:hAnsi="Times"/>
          <w:vertAlign w:val="superscript"/>
        </w:rPr>
        <w:t>th</w:t>
      </w:r>
      <w:r>
        <w:rPr>
          <w:rFonts w:ascii="Times" w:hAnsi="Times"/>
        </w:rPr>
        <w:t xml:space="preserve"> ed.). Bloomsbury Academic.</w:t>
      </w:r>
      <w:r w:rsidR="00D141E1">
        <w:rPr>
          <w:rFonts w:ascii="Times" w:hAnsi="Times"/>
        </w:rPr>
        <w:t xml:space="preserve"> </w:t>
      </w:r>
      <w:r w:rsidR="0033774D">
        <w:rPr>
          <w:rFonts w:ascii="Times" w:hAnsi="Times"/>
        </w:rPr>
        <w:t>(Original book published 1974)</w:t>
      </w:r>
    </w:p>
    <w:p w14:paraId="7C51AB89" w14:textId="47EE4F9A" w:rsidR="00966A1D" w:rsidRDefault="00D141E1" w:rsidP="00B40835">
      <w:pPr>
        <w:spacing w:line="480" w:lineRule="auto"/>
        <w:ind w:left="1440" w:hanging="720"/>
        <w:rPr>
          <w:rFonts w:ascii="Times" w:hAnsi="Times"/>
        </w:rPr>
      </w:pPr>
      <w:r>
        <w:rPr>
          <w:rFonts w:ascii="Times" w:hAnsi="Times"/>
        </w:rPr>
        <w:t xml:space="preserve">Ferrara, A. (2018). </w:t>
      </w:r>
      <w:r>
        <w:rPr>
          <w:rFonts w:ascii="Times" w:hAnsi="Times"/>
          <w:i/>
          <w:iCs/>
        </w:rPr>
        <w:t>American Like Me:</w:t>
      </w:r>
      <w:r w:rsidR="007A6D47">
        <w:rPr>
          <w:rFonts w:ascii="Times" w:hAnsi="Times"/>
          <w:i/>
          <w:iCs/>
        </w:rPr>
        <w:t xml:space="preserve"> </w:t>
      </w:r>
      <w:r>
        <w:rPr>
          <w:rFonts w:ascii="Times" w:hAnsi="Times"/>
          <w:i/>
          <w:iCs/>
        </w:rPr>
        <w:t>Reflections on Life Between Cultures</w:t>
      </w:r>
      <w:r>
        <w:rPr>
          <w:rFonts w:ascii="Times" w:hAnsi="Times"/>
        </w:rPr>
        <w:t>. New York, N.Y: Gallery Books.</w:t>
      </w:r>
    </w:p>
    <w:p w14:paraId="1A2D8460" w14:textId="1C70B4B8" w:rsidR="008335E3" w:rsidRDefault="008335E3" w:rsidP="007A6D47">
      <w:pPr>
        <w:spacing w:line="480" w:lineRule="auto"/>
        <w:ind w:left="1440" w:hanging="720"/>
        <w:rPr>
          <w:rFonts w:ascii="Times" w:hAnsi="Times"/>
        </w:rPr>
      </w:pPr>
      <w:r>
        <w:rPr>
          <w:rFonts w:ascii="Times" w:hAnsi="Times"/>
        </w:rPr>
        <w:t xml:space="preserve">Ferris, E.G. &amp; Donato, K.M. (2020). </w:t>
      </w:r>
      <w:r>
        <w:rPr>
          <w:rFonts w:ascii="Times" w:hAnsi="Times"/>
          <w:i/>
          <w:iCs/>
        </w:rPr>
        <w:t xml:space="preserve">Refugees, Migration, and Global Governance: Negotiating the Global Compacts. </w:t>
      </w:r>
      <w:r>
        <w:rPr>
          <w:rFonts w:ascii="Times" w:hAnsi="Times"/>
        </w:rPr>
        <w:t>New York, N.Y: Routledge</w:t>
      </w:r>
      <w:r w:rsidR="00D97A0E">
        <w:rPr>
          <w:rFonts w:ascii="Times" w:hAnsi="Times"/>
        </w:rPr>
        <w:t>.</w:t>
      </w:r>
    </w:p>
    <w:p w14:paraId="347D10A2" w14:textId="78095966" w:rsidR="008335E3" w:rsidRDefault="008335E3" w:rsidP="007A6D47">
      <w:pPr>
        <w:spacing w:line="480" w:lineRule="auto"/>
        <w:ind w:left="1440" w:hanging="720"/>
        <w:rPr>
          <w:rFonts w:ascii="Times" w:hAnsi="Times"/>
        </w:rPr>
      </w:pPr>
      <w:r>
        <w:rPr>
          <w:rFonts w:ascii="Times" w:hAnsi="Times"/>
        </w:rPr>
        <w:t xml:space="preserve">Godin, M., Hansen, K.M., </w:t>
      </w:r>
      <w:proofErr w:type="spellStart"/>
      <w:r>
        <w:rPr>
          <w:rFonts w:ascii="Times" w:hAnsi="Times"/>
        </w:rPr>
        <w:t>Lounasmaa</w:t>
      </w:r>
      <w:proofErr w:type="spellEnd"/>
      <w:r>
        <w:rPr>
          <w:rFonts w:ascii="Times" w:hAnsi="Times"/>
        </w:rPr>
        <w:t xml:space="preserve">, A., Squire, C., Zaman, &amp; Tahir (2017). </w:t>
      </w:r>
      <w:r>
        <w:rPr>
          <w:rFonts w:ascii="Times" w:hAnsi="Times"/>
          <w:i/>
          <w:iCs/>
        </w:rPr>
        <w:t>Voices From The ‘Jungle’: Stories from the Calais Refugee Camp</w:t>
      </w:r>
      <w:r>
        <w:rPr>
          <w:rFonts w:ascii="Times" w:hAnsi="Times"/>
        </w:rPr>
        <w:t xml:space="preserve">. </w:t>
      </w:r>
      <w:r w:rsidR="008D5181">
        <w:rPr>
          <w:rFonts w:ascii="Times" w:hAnsi="Times"/>
        </w:rPr>
        <w:t>London, U.K: Pluto Press</w:t>
      </w:r>
      <w:r w:rsidR="00D97A0E">
        <w:rPr>
          <w:rFonts w:ascii="Times" w:hAnsi="Times"/>
        </w:rPr>
        <w:t>.</w:t>
      </w:r>
    </w:p>
    <w:p w14:paraId="19B79C63" w14:textId="7A143C2B" w:rsidR="00ED1563" w:rsidRDefault="00ED1563" w:rsidP="007A6D47">
      <w:pPr>
        <w:spacing w:line="480" w:lineRule="auto"/>
        <w:ind w:left="1440" w:hanging="720"/>
        <w:rPr>
          <w:rStyle w:val="Hyperlink"/>
          <w:rFonts w:ascii="Times" w:hAnsi="Times"/>
          <w:color w:val="000000" w:themeColor="text1"/>
          <w:u w:val="none"/>
        </w:rPr>
      </w:pPr>
      <w:r>
        <w:rPr>
          <w:rFonts w:ascii="Times" w:hAnsi="Times"/>
        </w:rPr>
        <w:t xml:space="preserve">Gopal, N. Teaching revolution: A change to teaching and learning at UKZN has been fast-tracked by Covid-19. (2020, June 24) </w:t>
      </w:r>
      <w:r>
        <w:rPr>
          <w:rFonts w:ascii="Times" w:hAnsi="Times"/>
          <w:i/>
          <w:iCs/>
        </w:rPr>
        <w:t>Witness (The South Africa).</w:t>
      </w:r>
      <w:r>
        <w:rPr>
          <w:rFonts w:ascii="Times" w:hAnsi="Times"/>
        </w:rPr>
        <w:t xml:space="preserve"> Retrieved from </w:t>
      </w:r>
      <w:hyperlink r:id="rId16" w:history="1">
        <w:r w:rsidR="00D07A36" w:rsidRPr="00C241DE">
          <w:rPr>
            <w:rStyle w:val="Hyperlink"/>
            <w:rFonts w:ascii="Times" w:hAnsi="Times"/>
            <w:color w:val="000000" w:themeColor="text1"/>
            <w:u w:val="none"/>
          </w:rPr>
          <w:t>https://ndabaonline.ukzn.ac.za/UkzndabaStory/Vol8-Issue28/UKZNs%20New%20Pedagogy%20Facilitated%20through%20Online%20Learning/</w:t>
        </w:r>
      </w:hyperlink>
    </w:p>
    <w:p w14:paraId="755538A7" w14:textId="6C5748CE" w:rsidR="00C241DE" w:rsidRPr="0033774D" w:rsidRDefault="00C241DE" w:rsidP="007A6D47">
      <w:pPr>
        <w:spacing w:line="480" w:lineRule="auto"/>
        <w:ind w:left="1440" w:hanging="720"/>
        <w:rPr>
          <w:rFonts w:ascii="Times" w:hAnsi="Times"/>
          <w:color w:val="000000" w:themeColor="text1"/>
        </w:rPr>
      </w:pPr>
      <w:r>
        <w:rPr>
          <w:rStyle w:val="Hyperlink"/>
          <w:rFonts w:ascii="Times" w:hAnsi="Times"/>
          <w:color w:val="000000" w:themeColor="text1"/>
          <w:u w:val="none"/>
        </w:rPr>
        <w:t>Hall, T. E., (</w:t>
      </w:r>
      <w:r w:rsidR="0033774D">
        <w:rPr>
          <w:rStyle w:val="Hyperlink"/>
          <w:rFonts w:ascii="Times" w:hAnsi="Times"/>
          <w:color w:val="000000" w:themeColor="text1"/>
          <w:u w:val="none"/>
        </w:rPr>
        <w:t xml:space="preserve">1990). </w:t>
      </w:r>
      <w:r w:rsidR="0033774D">
        <w:rPr>
          <w:rStyle w:val="Hyperlink"/>
          <w:rFonts w:ascii="Times" w:hAnsi="Times"/>
          <w:i/>
          <w:iCs/>
          <w:color w:val="000000" w:themeColor="text1"/>
          <w:u w:val="none"/>
        </w:rPr>
        <w:t>The Silent Language</w:t>
      </w:r>
      <w:r w:rsidR="0033774D">
        <w:rPr>
          <w:rStyle w:val="Hyperlink"/>
          <w:rFonts w:ascii="Times" w:hAnsi="Times"/>
          <w:color w:val="000000" w:themeColor="text1"/>
          <w:u w:val="none"/>
        </w:rPr>
        <w:t>. Anchor Book. (Original work published 1959).</w:t>
      </w:r>
    </w:p>
    <w:p w14:paraId="3D6B39D0" w14:textId="336A035A" w:rsidR="00D07A36" w:rsidRPr="00D07A36" w:rsidRDefault="00D07A36" w:rsidP="007A6D47">
      <w:pPr>
        <w:spacing w:line="480" w:lineRule="auto"/>
        <w:ind w:left="1440" w:hanging="720"/>
        <w:rPr>
          <w:rFonts w:ascii="Times" w:hAnsi="Times"/>
        </w:rPr>
      </w:pPr>
      <w:r>
        <w:rPr>
          <w:rFonts w:ascii="Times" w:hAnsi="Times"/>
        </w:rPr>
        <w:t xml:space="preserve">Jamal, N.A.K., </w:t>
      </w:r>
      <w:proofErr w:type="spellStart"/>
      <w:r>
        <w:rPr>
          <w:rFonts w:ascii="Times" w:hAnsi="Times"/>
        </w:rPr>
        <w:t>Ababneh</w:t>
      </w:r>
      <w:proofErr w:type="spellEnd"/>
      <w:r>
        <w:rPr>
          <w:rFonts w:ascii="Times" w:hAnsi="Times"/>
        </w:rPr>
        <w:t xml:space="preserve">, N., Hamid, Y., &amp; </w:t>
      </w:r>
      <w:proofErr w:type="spellStart"/>
      <w:r>
        <w:rPr>
          <w:rFonts w:ascii="Times" w:hAnsi="Times"/>
        </w:rPr>
        <w:t>Gawanmeh</w:t>
      </w:r>
      <w:proofErr w:type="spellEnd"/>
      <w:r>
        <w:rPr>
          <w:rFonts w:ascii="Times" w:hAnsi="Times"/>
        </w:rPr>
        <w:t xml:space="preserve">, A. (2021). Evaluating the effectiveness of distance learning in higher education during COVID-19 global crisis: UAE educator’s perspectives. </w:t>
      </w:r>
      <w:r>
        <w:rPr>
          <w:rFonts w:ascii="Times" w:hAnsi="Times"/>
          <w:i/>
          <w:iCs/>
        </w:rPr>
        <w:t>Contemporary Educational Technology, 13</w:t>
      </w:r>
      <w:r>
        <w:rPr>
          <w:rFonts w:ascii="Times" w:hAnsi="Times"/>
        </w:rPr>
        <w:t xml:space="preserve">(3). </w:t>
      </w:r>
      <w:proofErr w:type="spellStart"/>
      <w:r>
        <w:rPr>
          <w:rFonts w:ascii="Times" w:hAnsi="Times"/>
        </w:rPr>
        <w:t>doi</w:t>
      </w:r>
      <w:proofErr w:type="spellEnd"/>
      <w:r>
        <w:rPr>
          <w:rFonts w:ascii="Times" w:hAnsi="Times"/>
        </w:rPr>
        <w:t xml:space="preserve"> https://doi.org</w:t>
      </w:r>
      <w:r w:rsidR="00C01E11">
        <w:rPr>
          <w:rFonts w:ascii="Times" w:hAnsi="Times"/>
        </w:rPr>
        <w:t>/</w:t>
      </w:r>
      <w:r>
        <w:rPr>
          <w:rFonts w:ascii="Times" w:hAnsi="Times"/>
        </w:rPr>
        <w:t>10.30935/cedtech/10945</w:t>
      </w:r>
    </w:p>
    <w:p w14:paraId="0D72B4F7" w14:textId="566433C4" w:rsidR="00B40835" w:rsidRDefault="00B40835" w:rsidP="00B40835">
      <w:pPr>
        <w:spacing w:line="480" w:lineRule="auto"/>
        <w:ind w:left="1440" w:hanging="720"/>
        <w:rPr>
          <w:rFonts w:ascii="Times" w:hAnsi="Times"/>
        </w:rPr>
      </w:pPr>
      <w:r>
        <w:rPr>
          <w:rFonts w:ascii="Times" w:hAnsi="Times"/>
        </w:rPr>
        <w:lastRenderedPageBreak/>
        <w:t xml:space="preserve">Maxwell, K.E., </w:t>
      </w:r>
      <w:proofErr w:type="spellStart"/>
      <w:r>
        <w:rPr>
          <w:rFonts w:ascii="Times" w:hAnsi="Times"/>
        </w:rPr>
        <w:t>Nagda</w:t>
      </w:r>
      <w:proofErr w:type="spellEnd"/>
      <w:r>
        <w:rPr>
          <w:rFonts w:ascii="Times" w:hAnsi="Times"/>
        </w:rPr>
        <w:t xml:space="preserve">, B.A., and Thompson, M.C. </w:t>
      </w:r>
      <w:r w:rsidRPr="00966A1D">
        <w:rPr>
          <w:rFonts w:ascii="Times" w:hAnsi="Times"/>
        </w:rPr>
        <w:t>(2011)</w:t>
      </w:r>
      <w:r>
        <w:rPr>
          <w:rFonts w:ascii="Times" w:hAnsi="Times"/>
        </w:rPr>
        <w:t xml:space="preserve">. </w:t>
      </w:r>
      <w:r>
        <w:rPr>
          <w:rFonts w:ascii="Times" w:hAnsi="Times"/>
          <w:i/>
          <w:iCs/>
        </w:rPr>
        <w:t>Facilitating Intergroup Dialogues</w:t>
      </w:r>
      <w:r>
        <w:rPr>
          <w:rFonts w:ascii="Times" w:hAnsi="Times"/>
        </w:rPr>
        <w:t>. Sterling, Virginia: Stylus.</w:t>
      </w:r>
    </w:p>
    <w:p w14:paraId="5D22BDB8" w14:textId="4F18733A" w:rsidR="00B40835" w:rsidRPr="00ED1563" w:rsidRDefault="00B40835" w:rsidP="00B40835">
      <w:pPr>
        <w:spacing w:line="480" w:lineRule="auto"/>
        <w:ind w:left="1440" w:hanging="720"/>
        <w:rPr>
          <w:rFonts w:ascii="Times" w:hAnsi="Times"/>
        </w:rPr>
      </w:pPr>
      <w:r>
        <w:rPr>
          <w:rFonts w:ascii="Times" w:hAnsi="Times"/>
        </w:rPr>
        <w:t>N</w:t>
      </w:r>
      <w:r w:rsidR="00ED1563">
        <w:rPr>
          <w:rFonts w:ascii="Times" w:hAnsi="Times"/>
        </w:rPr>
        <w:t>guyen, C.T. (2021, March 12). Zoom classes felt like teaching into a void-</w:t>
      </w:r>
      <w:proofErr w:type="spellStart"/>
      <w:r w:rsidR="00ED1563">
        <w:rPr>
          <w:rFonts w:ascii="Times" w:hAnsi="Times"/>
        </w:rPr>
        <w:t>unitl</w:t>
      </w:r>
      <w:proofErr w:type="spellEnd"/>
      <w:r w:rsidR="00ED1563">
        <w:rPr>
          <w:rFonts w:ascii="Times" w:hAnsi="Times"/>
        </w:rPr>
        <w:t xml:space="preserve"> I told my students why. </w:t>
      </w:r>
      <w:r w:rsidR="00ED1563" w:rsidRPr="00ED1563">
        <w:rPr>
          <w:rFonts w:ascii="Times" w:hAnsi="Times"/>
          <w:i/>
          <w:iCs/>
        </w:rPr>
        <w:t>The</w:t>
      </w:r>
      <w:r w:rsidR="00ED1563">
        <w:rPr>
          <w:rFonts w:ascii="Times" w:hAnsi="Times"/>
        </w:rPr>
        <w:t xml:space="preserve"> </w:t>
      </w:r>
      <w:r w:rsidR="00ED1563">
        <w:rPr>
          <w:rFonts w:ascii="Times" w:hAnsi="Times"/>
          <w:i/>
          <w:iCs/>
        </w:rPr>
        <w:t>Washington Post.</w:t>
      </w:r>
      <w:r w:rsidR="00ED1563">
        <w:rPr>
          <w:rFonts w:ascii="Times" w:hAnsi="Times"/>
        </w:rPr>
        <w:t xml:space="preserve"> Retrieved from </w:t>
      </w:r>
      <w:r w:rsidR="00ED1563" w:rsidRPr="00ED1563">
        <w:rPr>
          <w:rFonts w:ascii="Times" w:hAnsi="Times"/>
        </w:rPr>
        <w:t>https://www.washingtonpost.com/outlook/zoom-classes-felt-like-teaching-into-a-void--until-i-told-my-students-why/2021/03/11/024afb2c-81e5-11eb-81db-b02f0398f49a_story.html</w:t>
      </w:r>
    </w:p>
    <w:p w14:paraId="168ECFE3" w14:textId="4A4F11A1" w:rsidR="00B40835" w:rsidRPr="0033774D" w:rsidRDefault="00B40835" w:rsidP="00B40835">
      <w:pPr>
        <w:spacing w:line="480" w:lineRule="auto"/>
        <w:ind w:left="1440" w:hanging="720"/>
        <w:rPr>
          <w:rFonts w:ascii="Times" w:hAnsi="Times"/>
          <w:color w:val="000000" w:themeColor="text1"/>
        </w:rPr>
      </w:pPr>
      <w:proofErr w:type="spellStart"/>
      <w:r>
        <w:rPr>
          <w:rFonts w:ascii="Times" w:hAnsi="Times"/>
        </w:rPr>
        <w:t>Ohnigan</w:t>
      </w:r>
      <w:proofErr w:type="spellEnd"/>
      <w:r>
        <w:rPr>
          <w:rFonts w:ascii="Times" w:hAnsi="Times"/>
        </w:rPr>
        <w:t xml:space="preserve">, S., Richards, B.J., Monette, L.D., &amp; Roberts, H.D. (2021). Optimizing remote learning: Leveraging zoom to develop and implement successful education sessions. </w:t>
      </w:r>
      <w:r>
        <w:rPr>
          <w:rFonts w:ascii="Times" w:hAnsi="Times"/>
          <w:i/>
          <w:iCs/>
        </w:rPr>
        <w:t>Journal of Medical and Curricular Development, 8.</w:t>
      </w:r>
      <w:r>
        <w:rPr>
          <w:rFonts w:ascii="Times" w:hAnsi="Times"/>
        </w:rPr>
        <w:t xml:space="preserve"> Retrieved from </w:t>
      </w:r>
      <w:hyperlink r:id="rId17" w:anchor="idm139647214339744title" w:history="1">
        <w:r w:rsidRPr="0033774D">
          <w:rPr>
            <w:rStyle w:val="Hyperlink"/>
            <w:rFonts w:ascii="Times" w:hAnsi="Times"/>
            <w:color w:val="000000" w:themeColor="text1"/>
            <w:u w:val="none"/>
          </w:rPr>
          <w:t>https://www.ncbi.nlm.nih.gov/pmc/articles/PMC8243086/#idm139647214339744title</w:t>
        </w:r>
      </w:hyperlink>
    </w:p>
    <w:p w14:paraId="69EC6734" w14:textId="34897D94" w:rsidR="00D764ED" w:rsidRDefault="00D764ED" w:rsidP="007A6D47">
      <w:pPr>
        <w:spacing w:line="480" w:lineRule="auto"/>
        <w:ind w:left="1440" w:hanging="720"/>
        <w:rPr>
          <w:rFonts w:ascii="Times" w:hAnsi="Times"/>
        </w:rPr>
      </w:pPr>
      <w:r>
        <w:rPr>
          <w:rFonts w:ascii="Times" w:hAnsi="Times"/>
        </w:rPr>
        <w:t xml:space="preserve">Spradley, J.P. (1979). </w:t>
      </w:r>
      <w:r>
        <w:rPr>
          <w:rFonts w:ascii="Times" w:hAnsi="Times"/>
          <w:i/>
          <w:iCs/>
        </w:rPr>
        <w:t>The Ethnographic Interview</w:t>
      </w:r>
      <w:r>
        <w:rPr>
          <w:rFonts w:ascii="Times" w:hAnsi="Times"/>
        </w:rPr>
        <w:t>. New York, N.Y: Holt, Rinehart</w:t>
      </w:r>
      <w:r w:rsidR="00966A1D">
        <w:rPr>
          <w:rFonts w:ascii="Times" w:hAnsi="Times"/>
        </w:rPr>
        <w:t xml:space="preserve">, </w:t>
      </w:r>
      <w:r>
        <w:rPr>
          <w:rFonts w:ascii="Times" w:hAnsi="Times"/>
        </w:rPr>
        <w:t>Winston.</w:t>
      </w:r>
      <w:r w:rsidR="002E757C">
        <w:rPr>
          <w:rFonts w:ascii="Times" w:hAnsi="Times"/>
        </w:rPr>
        <w:t xml:space="preserve"> </w:t>
      </w:r>
    </w:p>
    <w:p w14:paraId="571D3F27" w14:textId="180CA63E" w:rsidR="002262F1" w:rsidRDefault="00D97A0E" w:rsidP="007A6D47">
      <w:pPr>
        <w:spacing w:line="480" w:lineRule="auto"/>
        <w:ind w:left="1440" w:hanging="720"/>
        <w:rPr>
          <w:rFonts w:ascii="Times" w:hAnsi="Times"/>
        </w:rPr>
      </w:pPr>
      <w:proofErr w:type="spellStart"/>
      <w:r>
        <w:rPr>
          <w:rFonts w:ascii="Times" w:hAnsi="Times"/>
        </w:rPr>
        <w:t>Weydeman</w:t>
      </w:r>
      <w:proofErr w:type="spellEnd"/>
      <w:r>
        <w:rPr>
          <w:rFonts w:ascii="Times" w:hAnsi="Times"/>
        </w:rPr>
        <w:t>, J. D.</w:t>
      </w:r>
      <w:r w:rsidR="002262F1">
        <w:rPr>
          <w:rFonts w:ascii="Times" w:hAnsi="Times"/>
        </w:rPr>
        <w:t xml:space="preserve"> </w:t>
      </w:r>
      <w:r>
        <w:rPr>
          <w:rFonts w:ascii="Times" w:hAnsi="Times"/>
        </w:rPr>
        <w:t xml:space="preserve">&amp; </w:t>
      </w:r>
      <w:proofErr w:type="spellStart"/>
      <w:r>
        <w:rPr>
          <w:rFonts w:ascii="Times" w:hAnsi="Times"/>
        </w:rPr>
        <w:t>Weydeman</w:t>
      </w:r>
      <w:proofErr w:type="spellEnd"/>
      <w:r>
        <w:rPr>
          <w:rFonts w:ascii="Times" w:hAnsi="Times"/>
        </w:rPr>
        <w:t xml:space="preserve">, D. (Producers), &amp; </w:t>
      </w:r>
      <w:proofErr w:type="spellStart"/>
      <w:r>
        <w:rPr>
          <w:rFonts w:ascii="Times" w:hAnsi="Times"/>
        </w:rPr>
        <w:t>Pruess</w:t>
      </w:r>
      <w:proofErr w:type="spellEnd"/>
      <w:r>
        <w:rPr>
          <w:rFonts w:ascii="Times" w:hAnsi="Times"/>
        </w:rPr>
        <w:t>, J. (Director). (2019).</w:t>
      </w:r>
      <w:r w:rsidR="002262F1">
        <w:rPr>
          <w:rFonts w:ascii="Times" w:hAnsi="Times"/>
        </w:rPr>
        <w:t xml:space="preserve"> </w:t>
      </w:r>
    </w:p>
    <w:p w14:paraId="528D3710" w14:textId="59479C9D" w:rsidR="00D97A0E" w:rsidRPr="00D97A0E" w:rsidRDefault="00D97A0E" w:rsidP="002262F1">
      <w:pPr>
        <w:spacing w:line="480" w:lineRule="auto"/>
        <w:ind w:left="1440"/>
        <w:rPr>
          <w:rFonts w:ascii="Times" w:hAnsi="Times"/>
        </w:rPr>
      </w:pPr>
      <w:r>
        <w:rPr>
          <w:rFonts w:ascii="Times" w:hAnsi="Times"/>
          <w:i/>
        </w:rPr>
        <w:t xml:space="preserve">When Paul Came Over </w:t>
      </w:r>
      <w:proofErr w:type="gramStart"/>
      <w:r>
        <w:rPr>
          <w:rFonts w:ascii="Times" w:hAnsi="Times"/>
          <w:i/>
        </w:rPr>
        <w:t>The</w:t>
      </w:r>
      <w:proofErr w:type="gramEnd"/>
      <w:r>
        <w:rPr>
          <w:rFonts w:ascii="Times" w:hAnsi="Times"/>
          <w:i/>
        </w:rPr>
        <w:t xml:space="preserve"> Sea</w:t>
      </w:r>
      <w:r w:rsidR="002262F1">
        <w:rPr>
          <w:rFonts w:ascii="Times" w:hAnsi="Times"/>
          <w:i/>
        </w:rPr>
        <w:t xml:space="preserve">. </w:t>
      </w:r>
      <w:r>
        <w:rPr>
          <w:rFonts w:ascii="Times" w:hAnsi="Times"/>
        </w:rPr>
        <w:t>Germany</w:t>
      </w:r>
      <w:r w:rsidR="003D651F">
        <w:rPr>
          <w:rFonts w:ascii="Times" w:hAnsi="Times"/>
        </w:rPr>
        <w:t xml:space="preserve">: </w:t>
      </w:r>
      <w:proofErr w:type="spellStart"/>
      <w:r>
        <w:rPr>
          <w:rFonts w:ascii="Times" w:hAnsi="Times"/>
        </w:rPr>
        <w:t>Weydeman</w:t>
      </w:r>
      <w:proofErr w:type="spellEnd"/>
      <w:r>
        <w:rPr>
          <w:rFonts w:ascii="Times" w:hAnsi="Times"/>
        </w:rPr>
        <w:t xml:space="preserve"> Bros.</w:t>
      </w:r>
    </w:p>
    <w:sectPr w:rsidR="00D97A0E" w:rsidRPr="00D97A0E" w:rsidSect="00B56737">
      <w:headerReference w:type="even" r:id="rId18"/>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B3983" w14:textId="77777777" w:rsidR="006636FD" w:rsidRDefault="006636FD" w:rsidP="00626179">
      <w:r>
        <w:separator/>
      </w:r>
    </w:p>
  </w:endnote>
  <w:endnote w:type="continuationSeparator" w:id="0">
    <w:p w14:paraId="78D5C514" w14:textId="77777777" w:rsidR="006636FD" w:rsidRDefault="006636FD" w:rsidP="0062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B8317" w14:textId="77777777" w:rsidR="006636FD" w:rsidRDefault="006636FD" w:rsidP="00626179">
      <w:r>
        <w:separator/>
      </w:r>
    </w:p>
  </w:footnote>
  <w:footnote w:type="continuationSeparator" w:id="0">
    <w:p w14:paraId="6F8F1DE9" w14:textId="77777777" w:rsidR="006636FD" w:rsidRDefault="006636FD" w:rsidP="00626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6803331"/>
      <w:docPartObj>
        <w:docPartGallery w:val="Page Numbers (Top of Page)"/>
        <w:docPartUnique/>
      </w:docPartObj>
    </w:sdtPr>
    <w:sdtEndPr>
      <w:rPr>
        <w:rStyle w:val="PageNumber"/>
      </w:rPr>
    </w:sdtEndPr>
    <w:sdtContent>
      <w:p w14:paraId="43458636" w14:textId="2DE17338" w:rsidR="00D7474E" w:rsidRDefault="00D7474E" w:rsidP="001457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03078D" w14:textId="77777777" w:rsidR="00D7474E" w:rsidRDefault="00D7474E" w:rsidP="0062617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4522341"/>
      <w:docPartObj>
        <w:docPartGallery w:val="Page Numbers (Top of Page)"/>
        <w:docPartUnique/>
      </w:docPartObj>
    </w:sdtPr>
    <w:sdtEndPr>
      <w:rPr>
        <w:rStyle w:val="PageNumber"/>
      </w:rPr>
    </w:sdtEndPr>
    <w:sdtContent>
      <w:p w14:paraId="45A5D031" w14:textId="2DF20C70" w:rsidR="00D7474E" w:rsidRDefault="00D7474E" w:rsidP="0014572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A3810">
          <w:rPr>
            <w:rStyle w:val="PageNumber"/>
            <w:noProof/>
          </w:rPr>
          <w:t>16</w:t>
        </w:r>
        <w:r>
          <w:rPr>
            <w:rStyle w:val="PageNumber"/>
          </w:rPr>
          <w:fldChar w:fldCharType="end"/>
        </w:r>
      </w:p>
    </w:sdtContent>
  </w:sdt>
  <w:p w14:paraId="659AD4F5" w14:textId="034477A0" w:rsidR="00D7474E" w:rsidRDefault="00D7474E" w:rsidP="00626179">
    <w:pPr>
      <w:pStyle w:val="Header"/>
      <w:ind w:right="360"/>
    </w:pPr>
    <w:r>
      <w:t>Running head: LEARNING ON ZOOM WHILE FACILITATING INTERGROUP DIALOGUE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79"/>
    <w:rsid w:val="00004FCC"/>
    <w:rsid w:val="00012FD2"/>
    <w:rsid w:val="00015CAF"/>
    <w:rsid w:val="00020257"/>
    <w:rsid w:val="000300FA"/>
    <w:rsid w:val="00035591"/>
    <w:rsid w:val="0003603A"/>
    <w:rsid w:val="00045CA1"/>
    <w:rsid w:val="000B2887"/>
    <w:rsid w:val="000B6E59"/>
    <w:rsid w:val="000D2575"/>
    <w:rsid w:val="000F3393"/>
    <w:rsid w:val="000F6E4E"/>
    <w:rsid w:val="00104353"/>
    <w:rsid w:val="001203DD"/>
    <w:rsid w:val="00132300"/>
    <w:rsid w:val="00145729"/>
    <w:rsid w:val="00166F08"/>
    <w:rsid w:val="00174516"/>
    <w:rsid w:val="001E561B"/>
    <w:rsid w:val="00213F08"/>
    <w:rsid w:val="0022122F"/>
    <w:rsid w:val="002262F1"/>
    <w:rsid w:val="002438C1"/>
    <w:rsid w:val="00260E5F"/>
    <w:rsid w:val="002726D6"/>
    <w:rsid w:val="002750D8"/>
    <w:rsid w:val="00283B6D"/>
    <w:rsid w:val="002A3810"/>
    <w:rsid w:val="002A5AEB"/>
    <w:rsid w:val="002B4D48"/>
    <w:rsid w:val="002E64EA"/>
    <w:rsid w:val="002E757C"/>
    <w:rsid w:val="002F0F95"/>
    <w:rsid w:val="00312001"/>
    <w:rsid w:val="00314DF0"/>
    <w:rsid w:val="00321901"/>
    <w:rsid w:val="0032512F"/>
    <w:rsid w:val="00332C17"/>
    <w:rsid w:val="00333542"/>
    <w:rsid w:val="00334372"/>
    <w:rsid w:val="0033774D"/>
    <w:rsid w:val="00337CDD"/>
    <w:rsid w:val="00337E7D"/>
    <w:rsid w:val="003566F4"/>
    <w:rsid w:val="00371CF7"/>
    <w:rsid w:val="003A65F4"/>
    <w:rsid w:val="003C59D0"/>
    <w:rsid w:val="003D651F"/>
    <w:rsid w:val="003F2977"/>
    <w:rsid w:val="00412D8C"/>
    <w:rsid w:val="0041723B"/>
    <w:rsid w:val="00446F8F"/>
    <w:rsid w:val="0045446D"/>
    <w:rsid w:val="00454F5C"/>
    <w:rsid w:val="00470EAC"/>
    <w:rsid w:val="00495C9F"/>
    <w:rsid w:val="004966E7"/>
    <w:rsid w:val="004A10AE"/>
    <w:rsid w:val="00503EE3"/>
    <w:rsid w:val="00512107"/>
    <w:rsid w:val="0052653B"/>
    <w:rsid w:val="00565419"/>
    <w:rsid w:val="0057117D"/>
    <w:rsid w:val="005A7C4F"/>
    <w:rsid w:val="005A7F87"/>
    <w:rsid w:val="005C094C"/>
    <w:rsid w:val="005C47DA"/>
    <w:rsid w:val="005D2C71"/>
    <w:rsid w:val="005D66A2"/>
    <w:rsid w:val="005E3EE0"/>
    <w:rsid w:val="005E5675"/>
    <w:rsid w:val="00604644"/>
    <w:rsid w:val="00604E06"/>
    <w:rsid w:val="00626179"/>
    <w:rsid w:val="00642AF9"/>
    <w:rsid w:val="006636FD"/>
    <w:rsid w:val="00665798"/>
    <w:rsid w:val="0067714C"/>
    <w:rsid w:val="006A043A"/>
    <w:rsid w:val="006E1DED"/>
    <w:rsid w:val="006F1A35"/>
    <w:rsid w:val="00710010"/>
    <w:rsid w:val="00714949"/>
    <w:rsid w:val="00733A1F"/>
    <w:rsid w:val="00780646"/>
    <w:rsid w:val="0078596B"/>
    <w:rsid w:val="007862BB"/>
    <w:rsid w:val="007A6D47"/>
    <w:rsid w:val="007E4CB0"/>
    <w:rsid w:val="007F6DD2"/>
    <w:rsid w:val="0080036B"/>
    <w:rsid w:val="00831CE4"/>
    <w:rsid w:val="008335E3"/>
    <w:rsid w:val="00841BB7"/>
    <w:rsid w:val="008439C0"/>
    <w:rsid w:val="008447B9"/>
    <w:rsid w:val="00866745"/>
    <w:rsid w:val="008702A3"/>
    <w:rsid w:val="0087155C"/>
    <w:rsid w:val="008960BF"/>
    <w:rsid w:val="008D4AAB"/>
    <w:rsid w:val="008D4F9A"/>
    <w:rsid w:val="008D5181"/>
    <w:rsid w:val="008E1641"/>
    <w:rsid w:val="008E59BD"/>
    <w:rsid w:val="009053F5"/>
    <w:rsid w:val="00912676"/>
    <w:rsid w:val="0093521D"/>
    <w:rsid w:val="00946F54"/>
    <w:rsid w:val="00953FD1"/>
    <w:rsid w:val="00966A1D"/>
    <w:rsid w:val="00972430"/>
    <w:rsid w:val="009820EB"/>
    <w:rsid w:val="009829C0"/>
    <w:rsid w:val="009A7751"/>
    <w:rsid w:val="009E131D"/>
    <w:rsid w:val="009E4A1C"/>
    <w:rsid w:val="00A07775"/>
    <w:rsid w:val="00A12180"/>
    <w:rsid w:val="00AC364A"/>
    <w:rsid w:val="00AD21A1"/>
    <w:rsid w:val="00AD770B"/>
    <w:rsid w:val="00AF78AE"/>
    <w:rsid w:val="00B038D4"/>
    <w:rsid w:val="00B308D0"/>
    <w:rsid w:val="00B40835"/>
    <w:rsid w:val="00B56737"/>
    <w:rsid w:val="00B71B1B"/>
    <w:rsid w:val="00B72EF3"/>
    <w:rsid w:val="00B83168"/>
    <w:rsid w:val="00BA59FA"/>
    <w:rsid w:val="00BD2431"/>
    <w:rsid w:val="00BD6B98"/>
    <w:rsid w:val="00BF6772"/>
    <w:rsid w:val="00C01E11"/>
    <w:rsid w:val="00C07771"/>
    <w:rsid w:val="00C241DE"/>
    <w:rsid w:val="00C37B6D"/>
    <w:rsid w:val="00C71E67"/>
    <w:rsid w:val="00C84313"/>
    <w:rsid w:val="00C93886"/>
    <w:rsid w:val="00C967D8"/>
    <w:rsid w:val="00CB05D5"/>
    <w:rsid w:val="00D07A36"/>
    <w:rsid w:val="00D111AE"/>
    <w:rsid w:val="00D1391F"/>
    <w:rsid w:val="00D141E1"/>
    <w:rsid w:val="00D1545D"/>
    <w:rsid w:val="00D4233B"/>
    <w:rsid w:val="00D7474E"/>
    <w:rsid w:val="00D764ED"/>
    <w:rsid w:val="00D9053C"/>
    <w:rsid w:val="00D97A0E"/>
    <w:rsid w:val="00DA60B7"/>
    <w:rsid w:val="00DB137C"/>
    <w:rsid w:val="00DC6AC2"/>
    <w:rsid w:val="00DC7EEE"/>
    <w:rsid w:val="00DD5AFE"/>
    <w:rsid w:val="00DD6EC6"/>
    <w:rsid w:val="00E05BA0"/>
    <w:rsid w:val="00E16E49"/>
    <w:rsid w:val="00E221A4"/>
    <w:rsid w:val="00E46AA2"/>
    <w:rsid w:val="00E56E49"/>
    <w:rsid w:val="00E63D85"/>
    <w:rsid w:val="00E641C6"/>
    <w:rsid w:val="00E8042B"/>
    <w:rsid w:val="00E832E0"/>
    <w:rsid w:val="00E87F56"/>
    <w:rsid w:val="00EA33B3"/>
    <w:rsid w:val="00EA70C2"/>
    <w:rsid w:val="00EA7B62"/>
    <w:rsid w:val="00EC5FC2"/>
    <w:rsid w:val="00EC740E"/>
    <w:rsid w:val="00ED1563"/>
    <w:rsid w:val="00EE003D"/>
    <w:rsid w:val="00F009E8"/>
    <w:rsid w:val="00F77BEA"/>
    <w:rsid w:val="00F82481"/>
    <w:rsid w:val="00F96756"/>
    <w:rsid w:val="00FB4C51"/>
    <w:rsid w:val="00FD2E93"/>
    <w:rsid w:val="00FF4E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8ECEC7"/>
  <w15:docId w15:val="{E4A1E9AC-F197-3447-8C5E-79DDCB8E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179"/>
    <w:pPr>
      <w:tabs>
        <w:tab w:val="center" w:pos="4680"/>
        <w:tab w:val="right" w:pos="9360"/>
      </w:tabs>
    </w:pPr>
  </w:style>
  <w:style w:type="character" w:customStyle="1" w:styleId="HeaderChar">
    <w:name w:val="Header Char"/>
    <w:basedOn w:val="DefaultParagraphFont"/>
    <w:link w:val="Header"/>
    <w:uiPriority w:val="99"/>
    <w:rsid w:val="00626179"/>
  </w:style>
  <w:style w:type="paragraph" w:styleId="Footer">
    <w:name w:val="footer"/>
    <w:basedOn w:val="Normal"/>
    <w:link w:val="FooterChar"/>
    <w:uiPriority w:val="99"/>
    <w:unhideWhenUsed/>
    <w:rsid w:val="00626179"/>
    <w:pPr>
      <w:tabs>
        <w:tab w:val="center" w:pos="4680"/>
        <w:tab w:val="right" w:pos="9360"/>
      </w:tabs>
    </w:pPr>
  </w:style>
  <w:style w:type="character" w:customStyle="1" w:styleId="FooterChar">
    <w:name w:val="Footer Char"/>
    <w:basedOn w:val="DefaultParagraphFont"/>
    <w:link w:val="Footer"/>
    <w:uiPriority w:val="99"/>
    <w:rsid w:val="00626179"/>
  </w:style>
  <w:style w:type="character" w:styleId="PageNumber">
    <w:name w:val="page number"/>
    <w:basedOn w:val="DefaultParagraphFont"/>
    <w:uiPriority w:val="99"/>
    <w:semiHidden/>
    <w:unhideWhenUsed/>
    <w:rsid w:val="00626179"/>
  </w:style>
  <w:style w:type="character" w:styleId="Hyperlink">
    <w:name w:val="Hyperlink"/>
    <w:basedOn w:val="DefaultParagraphFont"/>
    <w:uiPriority w:val="99"/>
    <w:unhideWhenUsed/>
    <w:rsid w:val="0052653B"/>
    <w:rPr>
      <w:color w:val="0563C1" w:themeColor="hyperlink"/>
      <w:u w:val="single"/>
    </w:rPr>
  </w:style>
  <w:style w:type="character" w:customStyle="1" w:styleId="UnresolvedMention1">
    <w:name w:val="Unresolved Mention1"/>
    <w:basedOn w:val="DefaultParagraphFont"/>
    <w:uiPriority w:val="99"/>
    <w:semiHidden/>
    <w:unhideWhenUsed/>
    <w:rsid w:val="0052653B"/>
    <w:rPr>
      <w:color w:val="605E5C"/>
      <w:shd w:val="clear" w:color="auto" w:fill="E1DFDD"/>
    </w:rPr>
  </w:style>
  <w:style w:type="paragraph" w:styleId="BalloonText">
    <w:name w:val="Balloon Text"/>
    <w:basedOn w:val="Normal"/>
    <w:link w:val="BalloonTextChar"/>
    <w:uiPriority w:val="99"/>
    <w:semiHidden/>
    <w:unhideWhenUsed/>
    <w:rsid w:val="00D97A0E"/>
    <w:rPr>
      <w:rFonts w:ascii="Lucida Grande" w:hAnsi="Lucida Grande"/>
      <w:sz w:val="18"/>
      <w:szCs w:val="18"/>
    </w:rPr>
  </w:style>
  <w:style w:type="character" w:customStyle="1" w:styleId="BalloonTextChar">
    <w:name w:val="Balloon Text Char"/>
    <w:basedOn w:val="DefaultParagraphFont"/>
    <w:link w:val="BalloonText"/>
    <w:uiPriority w:val="99"/>
    <w:semiHidden/>
    <w:rsid w:val="00D97A0E"/>
    <w:rPr>
      <w:rFonts w:ascii="Lucida Grande" w:eastAsiaTheme="minorEastAsia" w:hAnsi="Lucida Grande"/>
      <w:sz w:val="18"/>
      <w:szCs w:val="18"/>
    </w:rPr>
  </w:style>
  <w:style w:type="character" w:styleId="UnresolvedMention">
    <w:name w:val="Unresolved Mention"/>
    <w:basedOn w:val="DefaultParagraphFont"/>
    <w:uiPriority w:val="99"/>
    <w:semiHidden/>
    <w:unhideWhenUsed/>
    <w:rsid w:val="00B40835"/>
    <w:rPr>
      <w:color w:val="605E5C"/>
      <w:shd w:val="clear" w:color="auto" w:fill="E1DFDD"/>
    </w:rPr>
  </w:style>
  <w:style w:type="character" w:styleId="FollowedHyperlink">
    <w:name w:val="FollowedHyperlink"/>
    <w:basedOn w:val="DefaultParagraphFont"/>
    <w:uiPriority w:val="99"/>
    <w:semiHidden/>
    <w:unhideWhenUsed/>
    <w:rsid w:val="003377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360773">
      <w:bodyDiv w:val="1"/>
      <w:marLeft w:val="0"/>
      <w:marRight w:val="0"/>
      <w:marTop w:val="0"/>
      <w:marBottom w:val="0"/>
      <w:divBdr>
        <w:top w:val="none" w:sz="0" w:space="0" w:color="auto"/>
        <w:left w:val="none" w:sz="0" w:space="0" w:color="auto"/>
        <w:bottom w:val="none" w:sz="0" w:space="0" w:color="auto"/>
        <w:right w:val="none" w:sz="0" w:space="0" w:color="auto"/>
      </w:divBdr>
      <w:divsChild>
        <w:div w:id="1401177196">
          <w:marLeft w:val="0"/>
          <w:marRight w:val="0"/>
          <w:marTop w:val="0"/>
          <w:marBottom w:val="0"/>
          <w:divBdr>
            <w:top w:val="none" w:sz="0" w:space="0" w:color="auto"/>
            <w:left w:val="none" w:sz="0" w:space="0" w:color="auto"/>
            <w:bottom w:val="none" w:sz="0" w:space="0" w:color="auto"/>
            <w:right w:val="none" w:sz="0" w:space="0" w:color="auto"/>
          </w:divBdr>
          <w:divsChild>
            <w:div w:id="942230839">
              <w:marLeft w:val="0"/>
              <w:marRight w:val="0"/>
              <w:marTop w:val="0"/>
              <w:marBottom w:val="0"/>
              <w:divBdr>
                <w:top w:val="none" w:sz="0" w:space="0" w:color="auto"/>
                <w:left w:val="none" w:sz="0" w:space="0" w:color="auto"/>
                <w:bottom w:val="none" w:sz="0" w:space="0" w:color="auto"/>
                <w:right w:val="none" w:sz="0" w:space="0" w:color="auto"/>
              </w:divBdr>
              <w:divsChild>
                <w:div w:id="1909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tcb019@shsu.edu" TargetMode="External"/><Relationship Id="rId12" Type="http://schemas.openxmlformats.org/officeDocument/2006/relationships/image" Target="media/image5.png"/><Relationship Id="rId17" Type="http://schemas.openxmlformats.org/officeDocument/2006/relationships/hyperlink" Target="https://www.ncbi.nlm.nih.gov/pmc/articles/PMC8243086/" TargetMode="External"/><Relationship Id="rId2" Type="http://schemas.openxmlformats.org/officeDocument/2006/relationships/styles" Target="styles.xml"/><Relationship Id="rId16" Type="http://schemas.openxmlformats.org/officeDocument/2006/relationships/hyperlink" Target="https://ndabaonline.ukzn.ac.za/UkzndabaStory/Vol8-Issue28/UKZNs%20New%20Pedagogy%20Facilitated%20through%20Online%20Learn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BB830-4740-BC47-A17E-D1B0149B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7246</Words>
  <Characters>41304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Bodon, Jean Richard</dc:creator>
  <cp:keywords/>
  <dc:description/>
  <cp:lastModifiedBy>Bodon, Jean Richard</cp:lastModifiedBy>
  <cp:revision>2</cp:revision>
  <cp:lastPrinted>2021-08-21T15:08:00Z</cp:lastPrinted>
  <dcterms:created xsi:type="dcterms:W3CDTF">2021-10-19T14:34:00Z</dcterms:created>
  <dcterms:modified xsi:type="dcterms:W3CDTF">2021-10-19T14:34:00Z</dcterms:modified>
</cp:coreProperties>
</file>